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6E9EB" w14:textId="31AF79EF" w:rsidR="00CC7C97" w:rsidRPr="00FC7369" w:rsidRDefault="00CC7C97" w:rsidP="005018A9">
      <w:pPr>
        <w:jc w:val="center"/>
        <w:rPr>
          <w:lang w:val="lv-LV" w:eastAsia="en-US"/>
        </w:rPr>
      </w:pPr>
      <w:r w:rsidRPr="00FC7369">
        <w:rPr>
          <w:lang w:val="lv-LV" w:eastAsia="en-US"/>
        </w:rPr>
        <w:t>ESTA 2026</w:t>
      </w:r>
      <w:r w:rsidR="005018A9" w:rsidRPr="00FC7369">
        <w:rPr>
          <w:lang w:val="lv-LV" w:eastAsia="en-US"/>
        </w:rPr>
        <w:t xml:space="preserve"> konference</w:t>
      </w:r>
    </w:p>
    <w:p w14:paraId="2E60CF4F" w14:textId="191C7CBC" w:rsidR="00CC7C97" w:rsidRPr="00FC7369" w:rsidRDefault="00CC7C97" w:rsidP="005018A9">
      <w:pPr>
        <w:jc w:val="center"/>
        <w:rPr>
          <w:b/>
          <w:bCs/>
          <w:lang w:val="lv-LV" w:eastAsia="en-US"/>
        </w:rPr>
      </w:pPr>
      <w:r w:rsidRPr="00FC7369">
        <w:rPr>
          <w:b/>
          <w:bCs/>
          <w:lang w:val="lv-LV" w:eastAsia="en-US"/>
        </w:rPr>
        <w:t xml:space="preserve">Migrācija kā ekonomisks un sociāls fenomens </w:t>
      </w:r>
      <w:r w:rsidR="00667C5A" w:rsidRPr="00FC7369">
        <w:rPr>
          <w:b/>
          <w:bCs/>
          <w:lang w:val="lv-LV" w:eastAsia="en-US"/>
        </w:rPr>
        <w:t>ES tiesību gaismā</w:t>
      </w:r>
    </w:p>
    <w:p w14:paraId="1B336B2D" w14:textId="317DC76E" w:rsidR="00CC7C97" w:rsidRPr="00FC7369" w:rsidRDefault="00CC7C97" w:rsidP="005018A9">
      <w:pPr>
        <w:jc w:val="center"/>
        <w:rPr>
          <w:lang w:val="lv-LV" w:eastAsia="en-US"/>
        </w:rPr>
      </w:pPr>
      <w:r w:rsidRPr="00FC7369">
        <w:rPr>
          <w:lang w:val="lv-LV" w:eastAsia="en-US"/>
        </w:rPr>
        <w:t>(ieguvumi un izaicinājumi)</w:t>
      </w:r>
    </w:p>
    <w:p w14:paraId="415881A1" w14:textId="1B90FC5C" w:rsidR="00CC7C97" w:rsidRPr="00FC7369" w:rsidRDefault="00CC7C97" w:rsidP="005018A9">
      <w:pPr>
        <w:jc w:val="center"/>
        <w:rPr>
          <w:lang w:val="lv-LV" w:eastAsia="en-US"/>
        </w:rPr>
      </w:pPr>
      <w:r w:rsidRPr="00FC7369">
        <w:rPr>
          <w:lang w:val="lv-LV" w:eastAsia="en-US"/>
        </w:rPr>
        <w:t xml:space="preserve">2026.gada 20.februāris RGSL telpās </w:t>
      </w:r>
      <w:r w:rsidR="00667C5A" w:rsidRPr="00FC7369">
        <w:rPr>
          <w:lang w:val="lv-LV" w:eastAsia="en-US"/>
        </w:rPr>
        <w:t xml:space="preserve">W42 </w:t>
      </w:r>
      <w:r w:rsidRPr="00FC7369">
        <w:rPr>
          <w:lang w:val="lv-LV" w:eastAsia="en-US"/>
        </w:rPr>
        <w:t>(klātienē un attālināti)</w:t>
      </w:r>
    </w:p>
    <w:p w14:paraId="0E360D6A" w14:textId="43869462" w:rsidR="00CC7C97" w:rsidRPr="00FC7369" w:rsidRDefault="00CC7C97" w:rsidP="00346977">
      <w:pPr>
        <w:rPr>
          <w:lang w:val="lv-LV" w:eastAsia="en-US"/>
        </w:rPr>
      </w:pPr>
    </w:p>
    <w:p w14:paraId="450B99FC" w14:textId="77777777" w:rsidR="00B03554" w:rsidRPr="00FC7369" w:rsidRDefault="00B03554" w:rsidP="00917CA4">
      <w:pPr>
        <w:jc w:val="both"/>
        <w:rPr>
          <w:lang w:val="lv-LV" w:eastAsia="en-US"/>
        </w:rPr>
      </w:pPr>
    </w:p>
    <w:p w14:paraId="6D752AC8" w14:textId="051FFFE8" w:rsidR="00B03554" w:rsidRPr="00FC7369" w:rsidRDefault="00B03554" w:rsidP="00917CA4">
      <w:pPr>
        <w:jc w:val="both"/>
        <w:rPr>
          <w:b/>
          <w:bCs/>
          <w:lang w:val="lv-LV" w:eastAsia="en-US"/>
        </w:rPr>
      </w:pPr>
      <w:r w:rsidRPr="00FC7369">
        <w:rPr>
          <w:b/>
          <w:bCs/>
          <w:lang w:val="lv-LV" w:eastAsia="en-US"/>
        </w:rPr>
        <w:t xml:space="preserve">Konteksts </w:t>
      </w:r>
    </w:p>
    <w:p w14:paraId="7AE4B722" w14:textId="709DF6FB" w:rsidR="00034599" w:rsidRPr="00FC7369" w:rsidRDefault="00185251" w:rsidP="00917CA4">
      <w:pPr>
        <w:jc w:val="both"/>
        <w:rPr>
          <w:lang w:val="lv-LV" w:eastAsia="en-US"/>
        </w:rPr>
      </w:pPr>
      <w:r w:rsidRPr="00FC7369">
        <w:rPr>
          <w:lang w:val="lv-LV" w:eastAsia="en-US"/>
        </w:rPr>
        <w:t>Ikgadējā Eiropas Savienības tiesību asociācijas (ESTA)</w:t>
      </w:r>
      <w:r w:rsidR="00917CA4" w:rsidRPr="00FC7369">
        <w:rPr>
          <w:lang w:val="lv-LV" w:eastAsia="en-US"/>
        </w:rPr>
        <w:t xml:space="preserve"> Eiropas Savienības </w:t>
      </w:r>
      <w:r w:rsidRPr="00FC7369">
        <w:rPr>
          <w:lang w:val="lv-LV" w:eastAsia="en-US"/>
        </w:rPr>
        <w:t>tiesīb</w:t>
      </w:r>
      <w:r w:rsidR="002F7142" w:rsidRPr="00FC7369">
        <w:rPr>
          <w:lang w:val="lv-LV" w:eastAsia="en-US"/>
        </w:rPr>
        <w:t>u</w:t>
      </w:r>
      <w:r w:rsidRPr="00FC7369">
        <w:rPr>
          <w:lang w:val="lv-LV" w:eastAsia="en-US"/>
        </w:rPr>
        <w:t xml:space="preserve"> </w:t>
      </w:r>
      <w:r w:rsidR="002F7142" w:rsidRPr="00FC7369">
        <w:rPr>
          <w:lang w:val="lv-LV" w:eastAsia="en-US"/>
        </w:rPr>
        <w:t>konference</w:t>
      </w:r>
      <w:r w:rsidRPr="00FC7369">
        <w:rPr>
          <w:lang w:val="lv-LV" w:eastAsia="en-US"/>
        </w:rPr>
        <w:t xml:space="preserve"> </w:t>
      </w:r>
      <w:r w:rsidR="009F771B" w:rsidRPr="00FC7369">
        <w:rPr>
          <w:lang w:val="lv-LV" w:eastAsia="en-US"/>
        </w:rPr>
        <w:t>2026.gad</w:t>
      </w:r>
      <w:r w:rsidR="009F771B">
        <w:rPr>
          <w:lang w:val="lv-LV" w:eastAsia="en-US"/>
        </w:rPr>
        <w:t>ā</w:t>
      </w:r>
      <w:r w:rsidR="009F771B" w:rsidRPr="00FC7369">
        <w:rPr>
          <w:lang w:val="lv-LV" w:eastAsia="en-US"/>
        </w:rPr>
        <w:t xml:space="preserve"> </w:t>
      </w:r>
      <w:r w:rsidR="00935D49" w:rsidRPr="00FC7369">
        <w:rPr>
          <w:lang w:val="lv-LV" w:eastAsia="en-US"/>
        </w:rPr>
        <w:t xml:space="preserve">ir </w:t>
      </w:r>
      <w:r w:rsidR="00BB1CF0" w:rsidRPr="00FC7369">
        <w:rPr>
          <w:lang w:val="lv-LV" w:eastAsia="en-US"/>
        </w:rPr>
        <w:t xml:space="preserve">veltīta </w:t>
      </w:r>
      <w:r w:rsidR="009F771B">
        <w:rPr>
          <w:lang w:val="lv-LV" w:eastAsia="en-US"/>
        </w:rPr>
        <w:t>migrācija</w:t>
      </w:r>
      <w:r w:rsidR="000653B9">
        <w:rPr>
          <w:lang w:val="lv-LV" w:eastAsia="en-US"/>
        </w:rPr>
        <w:t>i</w:t>
      </w:r>
      <w:r w:rsidR="009F771B">
        <w:rPr>
          <w:lang w:val="lv-LV" w:eastAsia="en-US"/>
        </w:rPr>
        <w:t xml:space="preserve"> no trešajām valstīm </w:t>
      </w:r>
      <w:r w:rsidR="000653B9">
        <w:rPr>
          <w:lang w:val="lv-LV" w:eastAsia="en-US"/>
        </w:rPr>
        <w:t xml:space="preserve">un tās </w:t>
      </w:r>
      <w:r w:rsidR="002F7142" w:rsidRPr="00FC7369">
        <w:rPr>
          <w:lang w:val="lv-LV" w:eastAsia="en-US"/>
        </w:rPr>
        <w:t xml:space="preserve">sociāli </w:t>
      </w:r>
      <w:r w:rsidR="009D6D71" w:rsidRPr="00FC7369">
        <w:rPr>
          <w:lang w:val="lv-LV" w:eastAsia="en-US"/>
        </w:rPr>
        <w:t>ekonomiskaji</w:t>
      </w:r>
      <w:r w:rsidR="009F771B">
        <w:rPr>
          <w:lang w:val="lv-LV" w:eastAsia="en-US"/>
        </w:rPr>
        <w:t>em</w:t>
      </w:r>
      <w:r w:rsidR="009D6D71" w:rsidRPr="00FC7369">
        <w:rPr>
          <w:lang w:val="lv-LV" w:eastAsia="en-US"/>
        </w:rPr>
        <w:t xml:space="preserve"> </w:t>
      </w:r>
      <w:r w:rsidR="009F771B">
        <w:rPr>
          <w:lang w:val="lv-LV" w:eastAsia="en-US"/>
        </w:rPr>
        <w:t xml:space="preserve">aspektiem </w:t>
      </w:r>
      <w:r w:rsidR="00DB7D1F" w:rsidRPr="00FC7369">
        <w:rPr>
          <w:lang w:val="lv-LV" w:eastAsia="en-US"/>
        </w:rPr>
        <w:t>un ar to saistīt</w:t>
      </w:r>
      <w:r w:rsidR="00034599" w:rsidRPr="00FC7369">
        <w:rPr>
          <w:lang w:val="lv-LV" w:eastAsia="en-US"/>
        </w:rPr>
        <w:t>iem ieguvumiem un izaicinājumiem.</w:t>
      </w:r>
      <w:r w:rsidR="00F53769">
        <w:rPr>
          <w:lang w:val="lv-LV" w:eastAsia="en-US"/>
        </w:rPr>
        <w:t xml:space="preserve"> Konference top sadarbībā ar Rīgas Juridisko Augstskolu un Tieslietu ministriju.</w:t>
      </w:r>
    </w:p>
    <w:p w14:paraId="7FF6B74B" w14:textId="77777777" w:rsidR="00034599" w:rsidRPr="00FC7369" w:rsidRDefault="00034599" w:rsidP="00D94C1D">
      <w:pPr>
        <w:rPr>
          <w:lang w:val="lv-LV" w:eastAsia="en-US"/>
        </w:rPr>
      </w:pPr>
    </w:p>
    <w:p w14:paraId="4C24D5DF" w14:textId="4B3E8487" w:rsidR="00686755" w:rsidRPr="00FC7369" w:rsidRDefault="003B3E6D" w:rsidP="0017673E">
      <w:pPr>
        <w:jc w:val="both"/>
        <w:rPr>
          <w:lang w:val="lv-LV" w:eastAsia="en-US"/>
        </w:rPr>
      </w:pPr>
      <w:r w:rsidRPr="00FC7369">
        <w:rPr>
          <w:lang w:val="lv-LV" w:eastAsia="en-US"/>
        </w:rPr>
        <w:t xml:space="preserve">Eiropas Savienība tika dibināta kā ekonomiska savienība, lai veicinātu izaugsmi, nodarbinātību un labklājību Eiropā. </w:t>
      </w:r>
      <w:r w:rsidR="000B0357" w:rsidRPr="00FC7369">
        <w:rPr>
          <w:lang w:val="lv-LV" w:eastAsia="en-US"/>
        </w:rPr>
        <w:t xml:space="preserve">Darbaspēka trūkums Eiropā </w:t>
      </w:r>
      <w:proofErr w:type="spellStart"/>
      <w:r w:rsidR="000B0357" w:rsidRPr="00FC7369">
        <w:rPr>
          <w:lang w:val="lv-LV" w:eastAsia="en-US"/>
        </w:rPr>
        <w:t>pēc</w:t>
      </w:r>
      <w:r w:rsidR="00625B79" w:rsidRPr="00FC7369">
        <w:rPr>
          <w:lang w:val="lv-LV" w:eastAsia="en-US"/>
        </w:rPr>
        <w:t>kara</w:t>
      </w:r>
      <w:proofErr w:type="spellEnd"/>
      <w:r w:rsidR="00625B79" w:rsidRPr="00FC7369">
        <w:rPr>
          <w:lang w:val="lv-LV" w:eastAsia="en-US"/>
        </w:rPr>
        <w:t xml:space="preserve"> periodā</w:t>
      </w:r>
      <w:r w:rsidR="000B0357" w:rsidRPr="00FC7369">
        <w:rPr>
          <w:lang w:val="lv-LV" w:eastAsia="en-US"/>
        </w:rPr>
        <w:t xml:space="preserve"> un Rietumeiropas “ekonomikas brīnums” straujās rūpniecības attīstības dēļ prasīja </w:t>
      </w:r>
      <w:r w:rsidR="006B24E0" w:rsidRPr="00FC7369">
        <w:rPr>
          <w:lang w:val="lv-LV" w:eastAsia="en-US"/>
        </w:rPr>
        <w:t>darba</w:t>
      </w:r>
      <w:r w:rsidR="00FC7369" w:rsidRPr="00FC7369">
        <w:rPr>
          <w:lang w:val="lv-LV" w:eastAsia="en-US"/>
        </w:rPr>
        <w:t xml:space="preserve"> roku</w:t>
      </w:r>
      <w:r w:rsidR="006B24E0" w:rsidRPr="00FC7369">
        <w:rPr>
          <w:lang w:val="lv-LV" w:eastAsia="en-US"/>
        </w:rPr>
        <w:t xml:space="preserve"> piesaisti no valstīm </w:t>
      </w:r>
      <w:r w:rsidR="000B0357" w:rsidRPr="00FC7369">
        <w:rPr>
          <w:lang w:val="lv-LV" w:eastAsia="en-US"/>
        </w:rPr>
        <w:t>ārpus Eiropas. Tas ļāva Eiropai kļūt par vienu no pasaules bagātākajiem un attīstītākajiem reģioniem</w:t>
      </w:r>
      <w:r w:rsidR="00686755" w:rsidRPr="00FC7369">
        <w:rPr>
          <w:lang w:val="lv-LV" w:eastAsia="en-US"/>
        </w:rPr>
        <w:t xml:space="preserve">, </w:t>
      </w:r>
      <w:r w:rsidR="000653B9">
        <w:rPr>
          <w:lang w:val="lv-LV" w:eastAsia="en-US"/>
        </w:rPr>
        <w:t>vienlaikus</w:t>
      </w:r>
      <w:r w:rsidR="00686755" w:rsidRPr="00FC7369">
        <w:rPr>
          <w:lang w:val="lv-LV" w:eastAsia="en-US"/>
        </w:rPr>
        <w:t xml:space="preserve"> </w:t>
      </w:r>
      <w:r w:rsidR="008C4396" w:rsidRPr="00FC7369">
        <w:rPr>
          <w:lang w:val="lv-LV" w:eastAsia="en-US"/>
        </w:rPr>
        <w:t>topot</w:t>
      </w:r>
      <w:r w:rsidR="00686755" w:rsidRPr="00FC7369">
        <w:rPr>
          <w:lang w:val="lv-LV" w:eastAsia="en-US"/>
        </w:rPr>
        <w:t xml:space="preserve"> par vienu no nozīmīgiem migrācijas galamērķi</w:t>
      </w:r>
      <w:r w:rsidR="00C736B5" w:rsidRPr="00FC7369">
        <w:rPr>
          <w:lang w:val="lv-LV" w:eastAsia="en-US"/>
        </w:rPr>
        <w:t>e</w:t>
      </w:r>
      <w:r w:rsidR="00686755" w:rsidRPr="00FC7369">
        <w:rPr>
          <w:lang w:val="lv-LV" w:eastAsia="en-US"/>
        </w:rPr>
        <w:t>m</w:t>
      </w:r>
      <w:r w:rsidR="00C736B5" w:rsidRPr="00FC7369">
        <w:rPr>
          <w:lang w:val="lv-LV" w:eastAsia="en-US"/>
        </w:rPr>
        <w:t xml:space="preserve">. </w:t>
      </w:r>
      <w:r w:rsidR="008C4396" w:rsidRPr="00FC7369">
        <w:rPr>
          <w:lang w:val="lv-LV" w:eastAsia="en-US"/>
        </w:rPr>
        <w:t>Migrācijas</w:t>
      </w:r>
      <w:r w:rsidR="00C736B5" w:rsidRPr="00FC7369">
        <w:rPr>
          <w:lang w:val="lv-LV" w:eastAsia="en-US"/>
        </w:rPr>
        <w:t xml:space="preserve"> plūsmu </w:t>
      </w:r>
      <w:r w:rsidR="00686755" w:rsidRPr="00FC7369">
        <w:rPr>
          <w:lang w:val="lv-LV" w:eastAsia="en-US"/>
        </w:rPr>
        <w:t xml:space="preserve">laika gaitā ir </w:t>
      </w:r>
      <w:r w:rsidR="008C4396" w:rsidRPr="00FC7369">
        <w:rPr>
          <w:lang w:val="lv-LV" w:eastAsia="en-US"/>
        </w:rPr>
        <w:t>veicinājuši</w:t>
      </w:r>
      <w:r w:rsidR="00686755" w:rsidRPr="00FC7369">
        <w:rPr>
          <w:lang w:val="lv-LV" w:eastAsia="en-US"/>
        </w:rPr>
        <w:t xml:space="preserve"> </w:t>
      </w:r>
      <w:r w:rsidR="00C736B5" w:rsidRPr="00FC7369">
        <w:rPr>
          <w:lang w:val="lv-LV" w:eastAsia="en-US"/>
        </w:rPr>
        <w:t xml:space="preserve">dažādi faktori – tie ir </w:t>
      </w:r>
      <w:r w:rsidR="00686755" w:rsidRPr="00FC7369">
        <w:rPr>
          <w:lang w:val="lv-LV" w:eastAsia="en-US"/>
        </w:rPr>
        <w:t>gan ekonomiski, gan drošības, un nu jau arī klimata izmaiņu apsvērumi</w:t>
      </w:r>
      <w:r w:rsidR="000B0357" w:rsidRPr="00FC7369">
        <w:rPr>
          <w:lang w:val="lv-LV" w:eastAsia="en-US"/>
        </w:rPr>
        <w:t xml:space="preserve">. </w:t>
      </w:r>
    </w:p>
    <w:p w14:paraId="416B14DD" w14:textId="77777777" w:rsidR="00686755" w:rsidRPr="00FC7369" w:rsidRDefault="00686755" w:rsidP="0017673E">
      <w:pPr>
        <w:jc w:val="both"/>
        <w:rPr>
          <w:lang w:val="lv-LV" w:eastAsia="en-US"/>
        </w:rPr>
      </w:pPr>
    </w:p>
    <w:p w14:paraId="6D3E7E1A" w14:textId="3E6F0364" w:rsidR="00686755" w:rsidRPr="00FC7369" w:rsidRDefault="003B3E6D" w:rsidP="0017673E">
      <w:pPr>
        <w:jc w:val="both"/>
        <w:rPr>
          <w:lang w:val="lv-LV" w:eastAsia="en-US"/>
        </w:rPr>
      </w:pPr>
      <w:r w:rsidRPr="00FC7369">
        <w:rPr>
          <w:lang w:val="lv-LV" w:eastAsia="en-US"/>
        </w:rPr>
        <w:t xml:space="preserve">Šobrīd </w:t>
      </w:r>
      <w:r w:rsidR="000B0357" w:rsidRPr="00FC7369">
        <w:rPr>
          <w:lang w:val="lv-LV" w:eastAsia="en-US"/>
        </w:rPr>
        <w:t xml:space="preserve">ekonomiskā ziņā </w:t>
      </w:r>
      <w:r w:rsidRPr="00FC7369">
        <w:rPr>
          <w:lang w:val="lv-LV" w:eastAsia="en-US"/>
        </w:rPr>
        <w:t>Eiropas Savienība</w:t>
      </w:r>
      <w:r w:rsidR="000B0357" w:rsidRPr="00FC7369">
        <w:rPr>
          <w:lang w:val="lv-LV" w:eastAsia="en-US"/>
        </w:rPr>
        <w:t>i ir aktuāli stiprinā</w:t>
      </w:r>
      <w:r w:rsidRPr="00FC7369">
        <w:rPr>
          <w:lang w:val="lv-LV" w:eastAsia="en-US"/>
        </w:rPr>
        <w:t>t savu konkurētspēju un inovācijas centienus g</w:t>
      </w:r>
      <w:r w:rsidR="007E2422" w:rsidRPr="00FC7369">
        <w:rPr>
          <w:lang w:val="lv-LV" w:eastAsia="en-US"/>
        </w:rPr>
        <w:t>lobālās ekonomikas un nestabilās ģeopolitiskās situācijas izaicinājumu, kā arī straujās tehnoloģiju attīstības kontekstā</w:t>
      </w:r>
      <w:r w:rsidR="004F5D5F" w:rsidRPr="00FC7369">
        <w:rPr>
          <w:lang w:val="lv-LV" w:eastAsia="en-US"/>
        </w:rPr>
        <w:t xml:space="preserve">. </w:t>
      </w:r>
      <w:r w:rsidR="008B20DA" w:rsidRPr="00FC7369">
        <w:rPr>
          <w:lang w:val="lv-LV" w:eastAsia="en-US"/>
        </w:rPr>
        <w:t xml:space="preserve">Tāpat </w:t>
      </w:r>
      <w:r w:rsidR="00625B79" w:rsidRPr="00FC7369">
        <w:rPr>
          <w:lang w:val="lv-LV" w:eastAsia="en-US"/>
        </w:rPr>
        <w:t xml:space="preserve">arī </w:t>
      </w:r>
      <w:r w:rsidR="008B20DA" w:rsidRPr="00FC7369">
        <w:rPr>
          <w:lang w:val="lv-LV" w:eastAsia="en-US"/>
        </w:rPr>
        <w:t xml:space="preserve">katrai ES dalībvalstij ir jārūpējas par savas ekonomikas attīstību, kas </w:t>
      </w:r>
      <w:r w:rsidR="00C736B5" w:rsidRPr="00FC7369">
        <w:rPr>
          <w:lang w:val="lv-LV" w:eastAsia="en-US"/>
        </w:rPr>
        <w:t>tād</w:t>
      </w:r>
      <w:r w:rsidR="00B502EA" w:rsidRPr="00FC7369">
        <w:rPr>
          <w:lang w:val="lv-LV" w:eastAsia="en-US"/>
        </w:rPr>
        <w:t>ē</w:t>
      </w:r>
      <w:r w:rsidR="00C736B5" w:rsidRPr="00FC7369">
        <w:rPr>
          <w:lang w:val="lv-LV" w:eastAsia="en-US"/>
        </w:rPr>
        <w:t xml:space="preserve">jādi </w:t>
      </w:r>
      <w:r w:rsidR="008B20DA" w:rsidRPr="00FC7369">
        <w:rPr>
          <w:lang w:val="lv-LV" w:eastAsia="en-US"/>
        </w:rPr>
        <w:t>stiprina visas ES ekonomiku. K</w:t>
      </w:r>
      <w:r w:rsidR="004F5D5F" w:rsidRPr="00FC7369">
        <w:rPr>
          <w:lang w:val="lv-LV" w:eastAsia="en-US"/>
        </w:rPr>
        <w:t xml:space="preserve">ā iepriekš, arī šo </w:t>
      </w:r>
      <w:r w:rsidR="008B20DA" w:rsidRPr="00FC7369">
        <w:rPr>
          <w:lang w:val="lv-LV" w:eastAsia="en-US"/>
        </w:rPr>
        <w:t>darbu</w:t>
      </w:r>
      <w:r w:rsidR="004F5D5F" w:rsidRPr="00FC7369">
        <w:rPr>
          <w:lang w:val="lv-LV" w:eastAsia="en-US"/>
        </w:rPr>
        <w:t xml:space="preserve"> </w:t>
      </w:r>
      <w:r w:rsidR="000B0357" w:rsidRPr="00FC7369">
        <w:rPr>
          <w:lang w:val="lv-LV" w:eastAsia="en-US"/>
        </w:rPr>
        <w:t>pilnvērtīgai</w:t>
      </w:r>
      <w:r w:rsidR="007E2422" w:rsidRPr="00FC7369">
        <w:rPr>
          <w:lang w:val="lv-LV" w:eastAsia="en-US"/>
        </w:rPr>
        <w:t xml:space="preserve"> </w:t>
      </w:r>
      <w:r w:rsidR="000B0357" w:rsidRPr="00FC7369">
        <w:rPr>
          <w:lang w:val="lv-LV" w:eastAsia="en-US"/>
        </w:rPr>
        <w:t>īstenošanai</w:t>
      </w:r>
      <w:r w:rsidR="009A6113" w:rsidRPr="00FC7369">
        <w:rPr>
          <w:lang w:val="lv-LV" w:eastAsia="en-US"/>
        </w:rPr>
        <w:t xml:space="preserve"> ekonomiskā migrācija no trešajām valstīm ir minēta kā </w:t>
      </w:r>
      <w:r w:rsidR="00C736B5" w:rsidRPr="00FC7369">
        <w:rPr>
          <w:lang w:val="lv-LV" w:eastAsia="en-US"/>
        </w:rPr>
        <w:t xml:space="preserve">viens no </w:t>
      </w:r>
      <w:r w:rsidR="009A6113" w:rsidRPr="00FC7369">
        <w:rPr>
          <w:lang w:val="lv-LV" w:eastAsia="en-US"/>
        </w:rPr>
        <w:t>būtisk</w:t>
      </w:r>
      <w:r w:rsidR="00C736B5" w:rsidRPr="00FC7369">
        <w:rPr>
          <w:lang w:val="lv-LV" w:eastAsia="en-US"/>
        </w:rPr>
        <w:t>iem</w:t>
      </w:r>
      <w:r w:rsidR="009A6113" w:rsidRPr="00FC7369">
        <w:rPr>
          <w:lang w:val="lv-LV" w:eastAsia="en-US"/>
        </w:rPr>
        <w:t xml:space="preserve"> risinājum</w:t>
      </w:r>
      <w:r w:rsidR="00C736B5" w:rsidRPr="00FC7369">
        <w:rPr>
          <w:lang w:val="lv-LV" w:eastAsia="en-US"/>
        </w:rPr>
        <w:t>iem</w:t>
      </w:r>
      <w:r w:rsidR="004F5D5F" w:rsidRPr="00FC7369">
        <w:rPr>
          <w:lang w:val="lv-LV" w:eastAsia="en-US"/>
        </w:rPr>
        <w:t xml:space="preserve">. </w:t>
      </w:r>
      <w:r w:rsidR="001245D1" w:rsidRPr="00FC7369">
        <w:rPr>
          <w:lang w:val="lv-LV" w:eastAsia="en-US"/>
        </w:rPr>
        <w:t xml:space="preserve">Taču iemesli </w:t>
      </w:r>
      <w:r w:rsidR="00C736B5" w:rsidRPr="00FC7369">
        <w:rPr>
          <w:lang w:val="lv-LV" w:eastAsia="en-US"/>
        </w:rPr>
        <w:t xml:space="preserve">izaicinājumiem, ar kuriem saskaras ES, </w:t>
      </w:r>
      <w:r w:rsidR="001245D1" w:rsidRPr="00FC7369">
        <w:rPr>
          <w:lang w:val="lv-LV" w:eastAsia="en-US"/>
        </w:rPr>
        <w:t xml:space="preserve">ir </w:t>
      </w:r>
      <w:r w:rsidR="00686755" w:rsidRPr="00FC7369">
        <w:rPr>
          <w:lang w:val="lv-LV" w:eastAsia="en-US"/>
        </w:rPr>
        <w:t xml:space="preserve">arī </w:t>
      </w:r>
      <w:r w:rsidR="001245D1" w:rsidRPr="00FC7369">
        <w:rPr>
          <w:lang w:val="lv-LV" w:eastAsia="en-US"/>
        </w:rPr>
        <w:t>citi. Ekonomiskajai migrācijai tagad ir jākompensē iedzīvotāju skaita samazinājums, īpaši darbspējas ve</w:t>
      </w:r>
      <w:r w:rsidR="002D6927" w:rsidRPr="00FC7369">
        <w:rPr>
          <w:lang w:val="lv-LV" w:eastAsia="en-US"/>
        </w:rPr>
        <w:t>cuma cilvēku īpatsvara kritums</w:t>
      </w:r>
      <w:r w:rsidR="001245D1" w:rsidRPr="00FC7369">
        <w:rPr>
          <w:lang w:val="lv-LV" w:eastAsia="en-US"/>
        </w:rPr>
        <w:t xml:space="preserve"> iepretim vecāku gadagājumu cilvēku skaita pieaugumam. Šīs tendences nākotnes perspektīvas arī nav </w:t>
      </w:r>
      <w:r w:rsidR="00B502EA" w:rsidRPr="00FC7369">
        <w:rPr>
          <w:lang w:val="lv-LV" w:eastAsia="en-US"/>
        </w:rPr>
        <w:t>ļoti optimistiskas</w:t>
      </w:r>
      <w:r w:rsidR="001245D1" w:rsidRPr="00FC7369">
        <w:rPr>
          <w:lang w:val="lv-LV" w:eastAsia="en-US"/>
        </w:rPr>
        <w:t xml:space="preserve">, jo dzīves ilgums aug, </w:t>
      </w:r>
      <w:r w:rsidR="00AF5800" w:rsidRPr="00FC7369">
        <w:rPr>
          <w:lang w:val="lv-LV" w:eastAsia="en-US"/>
        </w:rPr>
        <w:t>kas</w:t>
      </w:r>
      <w:r w:rsidR="00B502EA" w:rsidRPr="00FC7369">
        <w:rPr>
          <w:lang w:val="lv-LV" w:eastAsia="en-US"/>
        </w:rPr>
        <w:t xml:space="preserve"> nenoliedzami</w:t>
      </w:r>
      <w:r w:rsidR="00AF5800" w:rsidRPr="00FC7369">
        <w:rPr>
          <w:lang w:val="lv-LV" w:eastAsia="en-US"/>
        </w:rPr>
        <w:t xml:space="preserve"> </w:t>
      </w:r>
      <w:r w:rsidR="00B502EA" w:rsidRPr="00FC7369">
        <w:rPr>
          <w:lang w:val="lv-LV" w:eastAsia="en-US"/>
        </w:rPr>
        <w:t xml:space="preserve">ir </w:t>
      </w:r>
      <w:r w:rsidR="00AF5800" w:rsidRPr="00FC7369">
        <w:rPr>
          <w:lang w:val="lv-LV" w:eastAsia="en-US"/>
        </w:rPr>
        <w:t xml:space="preserve">pozitīvi, </w:t>
      </w:r>
      <w:r w:rsidR="00417AD2" w:rsidRPr="00FC7369">
        <w:rPr>
          <w:lang w:val="lv-LV" w:eastAsia="en-US"/>
        </w:rPr>
        <w:t xml:space="preserve">tomēr vienlaikus samazinās </w:t>
      </w:r>
      <w:r w:rsidR="001245D1" w:rsidRPr="00FC7369">
        <w:rPr>
          <w:lang w:val="lv-LV" w:eastAsia="en-US"/>
        </w:rPr>
        <w:t>dzimstības rādītāji.</w:t>
      </w:r>
      <w:r w:rsidR="009F771B">
        <w:rPr>
          <w:lang w:val="lv-LV" w:eastAsia="en-US"/>
        </w:rPr>
        <w:t xml:space="preserve"> Vienlaikus Eiropas Savienība un tās dalībvalstis piedzīvo starptautiskās aizsardzības pieteicēju skaita pieaugumu, kā arī saskaras ar nelegālās imigrācijas radīto spiedienu. </w:t>
      </w:r>
    </w:p>
    <w:p w14:paraId="5B164B3A" w14:textId="77777777" w:rsidR="00686755" w:rsidRPr="00FC7369" w:rsidRDefault="00686755" w:rsidP="0017673E">
      <w:pPr>
        <w:jc w:val="both"/>
        <w:rPr>
          <w:lang w:val="lv-LV" w:eastAsia="en-US"/>
        </w:rPr>
      </w:pPr>
    </w:p>
    <w:p w14:paraId="147F1667" w14:textId="52381B9F" w:rsidR="00EB3193" w:rsidRPr="00FC7369" w:rsidRDefault="00686755" w:rsidP="0017673E">
      <w:pPr>
        <w:jc w:val="both"/>
        <w:rPr>
          <w:lang w:val="lv-LV" w:eastAsia="en-US"/>
        </w:rPr>
      </w:pPr>
      <w:r w:rsidRPr="00FC7369">
        <w:rPr>
          <w:lang w:val="lv-LV" w:eastAsia="en-US"/>
        </w:rPr>
        <w:t>Šodienas</w:t>
      </w:r>
      <w:r w:rsidR="002D6927" w:rsidRPr="00FC7369">
        <w:rPr>
          <w:lang w:val="lv-LV" w:eastAsia="en-US"/>
        </w:rPr>
        <w:t xml:space="preserve"> </w:t>
      </w:r>
      <w:r w:rsidR="001245D1" w:rsidRPr="00FC7369">
        <w:rPr>
          <w:lang w:val="lv-LV" w:eastAsia="en-US"/>
        </w:rPr>
        <w:t xml:space="preserve">Eiropas Savienība nav </w:t>
      </w:r>
      <w:r w:rsidR="008B20DA" w:rsidRPr="00FC7369">
        <w:rPr>
          <w:lang w:val="lv-LV" w:eastAsia="en-US"/>
        </w:rPr>
        <w:t>tikai ekonomiska savienība</w:t>
      </w:r>
      <w:r w:rsidR="001245D1" w:rsidRPr="00FC7369">
        <w:rPr>
          <w:lang w:val="lv-LV" w:eastAsia="en-US"/>
        </w:rPr>
        <w:t xml:space="preserve">. </w:t>
      </w:r>
      <w:r w:rsidR="008E443A" w:rsidRPr="00FC7369">
        <w:rPr>
          <w:lang w:val="lv-LV" w:eastAsia="en-US"/>
        </w:rPr>
        <w:t>Tā ir vērtību savienīb</w:t>
      </w:r>
      <w:r w:rsidRPr="00FC7369">
        <w:rPr>
          <w:lang w:val="lv-LV" w:eastAsia="en-US"/>
        </w:rPr>
        <w:t>a</w:t>
      </w:r>
      <w:r w:rsidR="008E443A" w:rsidRPr="00FC7369">
        <w:rPr>
          <w:lang w:val="lv-LV" w:eastAsia="en-US"/>
        </w:rPr>
        <w:t xml:space="preserve">, kura tostarp </w:t>
      </w:r>
      <w:r w:rsidRPr="00FC7369">
        <w:rPr>
          <w:lang w:val="lv-LV" w:eastAsia="en-US"/>
        </w:rPr>
        <w:t xml:space="preserve">balsta savu darbību </w:t>
      </w:r>
      <w:r w:rsidR="008E443A" w:rsidRPr="00FC7369">
        <w:rPr>
          <w:lang w:val="lv-LV" w:eastAsia="en-US"/>
        </w:rPr>
        <w:t xml:space="preserve">cilvēku </w:t>
      </w:r>
      <w:proofErr w:type="spellStart"/>
      <w:r w:rsidR="008E443A" w:rsidRPr="00FC7369">
        <w:rPr>
          <w:lang w:val="lv-LV" w:eastAsia="en-US"/>
        </w:rPr>
        <w:t>pamattiesīb</w:t>
      </w:r>
      <w:r w:rsidR="00C736B5" w:rsidRPr="00FC7369">
        <w:rPr>
          <w:lang w:val="lv-LV" w:eastAsia="en-US"/>
        </w:rPr>
        <w:t>u</w:t>
      </w:r>
      <w:proofErr w:type="spellEnd"/>
      <w:r w:rsidR="00C736B5" w:rsidRPr="00FC7369">
        <w:rPr>
          <w:lang w:val="lv-LV" w:eastAsia="en-US"/>
        </w:rPr>
        <w:t xml:space="preserve"> ievērošanā</w:t>
      </w:r>
      <w:r w:rsidR="008E443A" w:rsidRPr="00FC7369">
        <w:rPr>
          <w:lang w:val="lv-LV" w:eastAsia="en-US"/>
        </w:rPr>
        <w:t xml:space="preserve">. </w:t>
      </w:r>
      <w:r w:rsidR="007B5B60" w:rsidRPr="00FC7369">
        <w:rPr>
          <w:lang w:val="lv-LV" w:eastAsia="en-US"/>
        </w:rPr>
        <w:t>Tomēr d</w:t>
      </w:r>
      <w:r w:rsidR="00CB4F91" w:rsidRPr="00FC7369">
        <w:rPr>
          <w:lang w:val="lv-LV" w:eastAsia="en-US"/>
        </w:rPr>
        <w:t>alībvalstīm ir daudz izaicinājum</w:t>
      </w:r>
      <w:r w:rsidRPr="00FC7369">
        <w:rPr>
          <w:lang w:val="lv-LV" w:eastAsia="en-US"/>
        </w:rPr>
        <w:t>u</w:t>
      </w:r>
      <w:r w:rsidR="00CB4F91" w:rsidRPr="00FC7369">
        <w:rPr>
          <w:lang w:val="lv-LV" w:eastAsia="en-US"/>
        </w:rPr>
        <w:t xml:space="preserve"> </w:t>
      </w:r>
      <w:r w:rsidR="00C736B5" w:rsidRPr="00FC7369">
        <w:rPr>
          <w:lang w:val="lv-LV" w:eastAsia="en-US"/>
        </w:rPr>
        <w:t xml:space="preserve">pamattiesību </w:t>
      </w:r>
      <w:r w:rsidR="00CB4F91" w:rsidRPr="00FC7369">
        <w:rPr>
          <w:lang w:val="lv-LV" w:eastAsia="en-US"/>
        </w:rPr>
        <w:t>nodrošināšanā</w:t>
      </w:r>
      <w:r w:rsidRPr="00FC7369">
        <w:rPr>
          <w:lang w:val="lv-LV" w:eastAsia="en-US"/>
        </w:rPr>
        <w:t>, t.sk.</w:t>
      </w:r>
      <w:r w:rsidR="00CB4F91" w:rsidRPr="00FC7369">
        <w:rPr>
          <w:lang w:val="lv-LV" w:eastAsia="en-US"/>
        </w:rPr>
        <w:t xml:space="preserve"> migrācijas jomā</w:t>
      </w:r>
      <w:r w:rsidR="00C736B5" w:rsidRPr="00FC7369">
        <w:rPr>
          <w:lang w:val="lv-LV" w:eastAsia="en-US"/>
        </w:rPr>
        <w:t>, ka</w:t>
      </w:r>
      <w:r w:rsidR="00B502EA" w:rsidRPr="00FC7369">
        <w:rPr>
          <w:lang w:val="lv-LV" w:eastAsia="en-US"/>
        </w:rPr>
        <w:t>m</w:t>
      </w:r>
      <w:r w:rsidR="00C736B5" w:rsidRPr="00FC7369">
        <w:rPr>
          <w:lang w:val="lv-LV" w:eastAsia="en-US"/>
        </w:rPr>
        <w:t xml:space="preserve"> </w:t>
      </w:r>
      <w:r w:rsidR="00B502EA" w:rsidRPr="00FC7369">
        <w:rPr>
          <w:lang w:val="lv-LV" w:eastAsia="en-US"/>
        </w:rPr>
        <w:t>nepieciešami</w:t>
      </w:r>
      <w:r w:rsidR="00C736B5" w:rsidRPr="00FC7369">
        <w:rPr>
          <w:lang w:val="lv-LV" w:eastAsia="en-US"/>
        </w:rPr>
        <w:t xml:space="preserve"> publisko līdzekļu </w:t>
      </w:r>
      <w:r w:rsidR="00B502EA" w:rsidRPr="00FC7369">
        <w:rPr>
          <w:lang w:val="lv-LV" w:eastAsia="en-US"/>
        </w:rPr>
        <w:t>tēriņi</w:t>
      </w:r>
      <w:r w:rsidR="00C736B5" w:rsidRPr="00FC7369">
        <w:rPr>
          <w:lang w:val="lv-LV" w:eastAsia="en-US"/>
        </w:rPr>
        <w:t xml:space="preserve">. Piemēram, </w:t>
      </w:r>
      <w:r w:rsidR="00AD2C54" w:rsidRPr="00FC7369">
        <w:rPr>
          <w:lang w:val="lv-LV" w:eastAsia="en-US"/>
        </w:rPr>
        <w:t>daļu</w:t>
      </w:r>
      <w:r w:rsidR="002D1BF4" w:rsidRPr="00FC7369">
        <w:rPr>
          <w:lang w:val="lv-LV" w:eastAsia="en-US"/>
        </w:rPr>
        <w:t xml:space="preserve"> no </w:t>
      </w:r>
      <w:r w:rsidR="000653B9">
        <w:rPr>
          <w:lang w:val="lv-LV" w:eastAsia="en-US"/>
        </w:rPr>
        <w:t xml:space="preserve">izdevumiem </w:t>
      </w:r>
      <w:r w:rsidR="002D1BF4" w:rsidRPr="00FC7369">
        <w:rPr>
          <w:lang w:val="lv-LV" w:eastAsia="en-US"/>
        </w:rPr>
        <w:t>starptautiskās aizsardzības saņēmēj</w:t>
      </w:r>
      <w:r w:rsidR="000653B9">
        <w:rPr>
          <w:lang w:val="lv-LV" w:eastAsia="en-US"/>
        </w:rPr>
        <w:t>u</w:t>
      </w:r>
      <w:r w:rsidR="00F707C5" w:rsidRPr="00FC7369">
        <w:rPr>
          <w:lang w:val="lv-LV" w:eastAsia="en-US"/>
        </w:rPr>
        <w:t xml:space="preserve"> un viņu ģimenes locekļ</w:t>
      </w:r>
      <w:r w:rsidR="000653B9">
        <w:rPr>
          <w:lang w:val="lv-LV" w:eastAsia="en-US"/>
        </w:rPr>
        <w:t>u</w:t>
      </w:r>
      <w:r w:rsidR="002D1BF4" w:rsidRPr="00FC7369">
        <w:rPr>
          <w:lang w:val="lv-LV" w:eastAsia="en-US"/>
        </w:rPr>
        <w:t xml:space="preserve">, </w:t>
      </w:r>
      <w:r w:rsidRPr="00FC7369">
        <w:rPr>
          <w:lang w:val="lv-LV" w:eastAsia="en-US"/>
        </w:rPr>
        <w:t>kas Eiropas Savienīb</w:t>
      </w:r>
      <w:r w:rsidR="00B502EA" w:rsidRPr="00FC7369">
        <w:rPr>
          <w:lang w:val="lv-LV" w:eastAsia="en-US"/>
        </w:rPr>
        <w:t>ā</w:t>
      </w:r>
      <w:r w:rsidRPr="00FC7369">
        <w:rPr>
          <w:lang w:val="lv-LV" w:eastAsia="en-US"/>
        </w:rPr>
        <w:t xml:space="preserve"> ierodas drošības apsvērumu vadīti, un </w:t>
      </w:r>
      <w:r w:rsidR="002D1BF4" w:rsidRPr="00FC7369">
        <w:rPr>
          <w:lang w:val="lv-LV" w:eastAsia="en-US"/>
        </w:rPr>
        <w:t>kuri</w:t>
      </w:r>
      <w:r w:rsidR="00BC2260" w:rsidRPr="00FC7369">
        <w:rPr>
          <w:lang w:val="lv-LV" w:eastAsia="en-US"/>
        </w:rPr>
        <w:t xml:space="preserve"> </w:t>
      </w:r>
      <w:r w:rsidR="002D1BF4" w:rsidRPr="00FC7369">
        <w:rPr>
          <w:lang w:val="lv-LV" w:eastAsia="en-US"/>
        </w:rPr>
        <w:t xml:space="preserve">varētu </w:t>
      </w:r>
      <w:r w:rsidR="006E41F5" w:rsidRPr="00FC7369">
        <w:rPr>
          <w:lang w:val="lv-LV" w:eastAsia="en-US"/>
        </w:rPr>
        <w:t>pilnvērtīgi piedalīties ekonomikā</w:t>
      </w:r>
      <w:r w:rsidR="002D1BF4" w:rsidRPr="00FC7369">
        <w:rPr>
          <w:lang w:val="lv-LV" w:eastAsia="en-US"/>
        </w:rPr>
        <w:t xml:space="preserve">, </w:t>
      </w:r>
      <w:r w:rsidR="00625B79" w:rsidRPr="00FC7369">
        <w:rPr>
          <w:lang w:val="lv-LV" w:eastAsia="en-US"/>
        </w:rPr>
        <w:t>dalībvalst</w:t>
      </w:r>
      <w:r w:rsidRPr="00FC7369">
        <w:rPr>
          <w:lang w:val="lv-LV" w:eastAsia="en-US"/>
        </w:rPr>
        <w:t>is dažādu iemeslu dēļ</w:t>
      </w:r>
      <w:r w:rsidR="00AD2C54" w:rsidRPr="00FC7369">
        <w:rPr>
          <w:lang w:val="lv-LV" w:eastAsia="en-US"/>
        </w:rPr>
        <w:t xml:space="preserve"> </w:t>
      </w:r>
      <w:r w:rsidR="000653B9">
        <w:rPr>
          <w:lang w:val="lv-LV" w:eastAsia="en-US"/>
        </w:rPr>
        <w:t>sedz</w:t>
      </w:r>
      <w:r w:rsidR="000653B9" w:rsidRPr="00FC7369">
        <w:rPr>
          <w:lang w:val="lv-LV" w:eastAsia="en-US"/>
        </w:rPr>
        <w:t xml:space="preserve"> </w:t>
      </w:r>
      <w:r w:rsidRPr="00FC7369">
        <w:rPr>
          <w:lang w:val="lv-LV" w:eastAsia="en-US"/>
        </w:rPr>
        <w:t>no valsts budžeta līdzekļiem</w:t>
      </w:r>
      <w:r w:rsidR="002D1BF4" w:rsidRPr="00FC7369">
        <w:rPr>
          <w:lang w:val="lv-LV" w:eastAsia="en-US"/>
        </w:rPr>
        <w:t xml:space="preserve">. </w:t>
      </w:r>
      <w:r w:rsidR="00C736B5" w:rsidRPr="00FC7369">
        <w:rPr>
          <w:lang w:val="lv-LV" w:eastAsia="en-US"/>
        </w:rPr>
        <w:t>Migrācijas radīto spriedzi papildina ES pilsoņu kustība ES iekšienē, kā arī fakts, k</w:t>
      </w:r>
      <w:r w:rsidR="00F205A4" w:rsidRPr="00FC7369">
        <w:rPr>
          <w:lang w:val="lv-LV" w:eastAsia="en-US"/>
        </w:rPr>
        <w:t>a</w:t>
      </w:r>
      <w:r w:rsidR="00C736B5" w:rsidRPr="00FC7369">
        <w:rPr>
          <w:lang w:val="lv-LV" w:eastAsia="en-US"/>
        </w:rPr>
        <w:t xml:space="preserve"> </w:t>
      </w:r>
      <w:r w:rsidR="00A93663" w:rsidRPr="00FC7369">
        <w:rPr>
          <w:lang w:val="lv-LV" w:eastAsia="en-US"/>
        </w:rPr>
        <w:t xml:space="preserve">daudzi ES pilsoņi emigrē uz </w:t>
      </w:r>
      <w:r w:rsidR="00625B79" w:rsidRPr="00FC7369">
        <w:rPr>
          <w:lang w:val="lv-LV" w:eastAsia="en-US"/>
        </w:rPr>
        <w:t xml:space="preserve">citām </w:t>
      </w:r>
      <w:r w:rsidR="00A93663" w:rsidRPr="00FC7369">
        <w:rPr>
          <w:lang w:val="lv-LV" w:eastAsia="en-US"/>
        </w:rPr>
        <w:t xml:space="preserve">attīstītām valstīm ārpus ES. </w:t>
      </w:r>
      <w:r w:rsidR="002432D7" w:rsidRPr="00FC7369">
        <w:rPr>
          <w:lang w:val="lv-LV" w:eastAsia="en-US"/>
        </w:rPr>
        <w:t xml:space="preserve">Vai </w:t>
      </w:r>
      <w:r w:rsidR="007F70D1" w:rsidRPr="00FC7369">
        <w:rPr>
          <w:lang w:val="lv-LV" w:eastAsia="en-US"/>
        </w:rPr>
        <w:t>šajos apstākļos</w:t>
      </w:r>
      <w:r w:rsidR="007B5B60" w:rsidRPr="00FC7369">
        <w:rPr>
          <w:lang w:val="lv-LV" w:eastAsia="en-US"/>
        </w:rPr>
        <w:t xml:space="preserve"> Eiropas Savienība </w:t>
      </w:r>
      <w:r w:rsidR="007F70D1" w:rsidRPr="00FC7369">
        <w:rPr>
          <w:lang w:val="lv-LV" w:eastAsia="en-US"/>
        </w:rPr>
        <w:t xml:space="preserve">un tās dalībvalstis </w:t>
      </w:r>
      <w:r w:rsidR="007B5B60" w:rsidRPr="00FC7369">
        <w:rPr>
          <w:lang w:val="lv-LV" w:eastAsia="en-US"/>
        </w:rPr>
        <w:t>spēj</w:t>
      </w:r>
      <w:r w:rsidR="002432D7" w:rsidRPr="00FC7369">
        <w:rPr>
          <w:lang w:val="lv-LV" w:eastAsia="en-US"/>
        </w:rPr>
        <w:t xml:space="preserve"> </w:t>
      </w:r>
      <w:r w:rsidR="009C5742" w:rsidRPr="00FC7369">
        <w:rPr>
          <w:lang w:val="lv-LV" w:eastAsia="en-US"/>
        </w:rPr>
        <w:t xml:space="preserve">un spēs </w:t>
      </w:r>
      <w:r w:rsidR="002432D7" w:rsidRPr="00FC7369">
        <w:rPr>
          <w:lang w:val="lv-LV" w:eastAsia="en-US"/>
        </w:rPr>
        <w:t>sasniegt savus šodienas ekonomiskos mērķus</w:t>
      </w:r>
      <w:r w:rsidRPr="00FC7369">
        <w:rPr>
          <w:lang w:val="lv-LV" w:eastAsia="en-US"/>
        </w:rPr>
        <w:t>, saglabājot vērtībās balstītu pieeju</w:t>
      </w:r>
      <w:r w:rsidR="002432D7" w:rsidRPr="00FC7369">
        <w:rPr>
          <w:lang w:val="lv-LV" w:eastAsia="en-US"/>
        </w:rPr>
        <w:t>?</w:t>
      </w:r>
      <w:r w:rsidR="00282822" w:rsidRPr="00FC7369">
        <w:rPr>
          <w:lang w:val="lv-LV" w:eastAsia="en-US"/>
        </w:rPr>
        <w:t xml:space="preserve"> </w:t>
      </w:r>
    </w:p>
    <w:p w14:paraId="76C19FA1" w14:textId="77777777" w:rsidR="00EB3193" w:rsidRPr="00FC7369" w:rsidRDefault="00EB3193" w:rsidP="0017673E">
      <w:pPr>
        <w:jc w:val="both"/>
        <w:rPr>
          <w:lang w:val="lv-LV" w:eastAsia="en-US"/>
        </w:rPr>
      </w:pPr>
    </w:p>
    <w:p w14:paraId="29F602D3" w14:textId="2EAE60B2" w:rsidR="00B40436" w:rsidRPr="00FC7369" w:rsidRDefault="008E72B9" w:rsidP="0017673E">
      <w:pPr>
        <w:jc w:val="both"/>
        <w:rPr>
          <w:lang w:val="lv-LV" w:eastAsia="en-US"/>
        </w:rPr>
      </w:pPr>
      <w:r w:rsidRPr="00FC7369">
        <w:rPr>
          <w:lang w:val="lv-LV" w:eastAsia="en-US"/>
        </w:rPr>
        <w:t xml:space="preserve">Pēdējo divdesmit gadu laikā Eiropas Savienība ir izstrādājusi </w:t>
      </w:r>
      <w:r w:rsidR="00686755" w:rsidRPr="00FC7369">
        <w:rPr>
          <w:lang w:val="lv-LV" w:eastAsia="en-US"/>
        </w:rPr>
        <w:t xml:space="preserve">plašu </w:t>
      </w:r>
      <w:r w:rsidRPr="00FC7369">
        <w:rPr>
          <w:lang w:val="lv-LV" w:eastAsia="en-US"/>
        </w:rPr>
        <w:t>regulējum</w:t>
      </w:r>
      <w:r w:rsidR="00686755" w:rsidRPr="00FC7369">
        <w:rPr>
          <w:lang w:val="lv-LV" w:eastAsia="en-US"/>
        </w:rPr>
        <w:t>a klāstu</w:t>
      </w:r>
      <w:r w:rsidRPr="00FC7369">
        <w:rPr>
          <w:lang w:val="lv-LV" w:eastAsia="en-US"/>
        </w:rPr>
        <w:t xml:space="preserve"> </w:t>
      </w:r>
      <w:r w:rsidR="008E443A" w:rsidRPr="00FC7369">
        <w:rPr>
          <w:lang w:val="lv-LV" w:eastAsia="en-US"/>
        </w:rPr>
        <w:t xml:space="preserve">trešo valstu pilsoņu </w:t>
      </w:r>
      <w:r w:rsidR="00B40436" w:rsidRPr="00FC7369">
        <w:rPr>
          <w:lang w:val="lv-LV" w:eastAsia="en-US"/>
        </w:rPr>
        <w:t xml:space="preserve">migrācijas </w:t>
      </w:r>
      <w:r w:rsidR="00BC2260" w:rsidRPr="00FC7369">
        <w:rPr>
          <w:lang w:val="lv-LV" w:eastAsia="en-US"/>
        </w:rPr>
        <w:t>jomā</w:t>
      </w:r>
      <w:r w:rsidR="00B40436" w:rsidRPr="00FC7369">
        <w:rPr>
          <w:lang w:val="lv-LV" w:eastAsia="en-US"/>
        </w:rPr>
        <w:t xml:space="preserve"> – gan par sezonālu, īslaicīgu vai ilgtermiņa darba ņēmēju, tostarp augsti kvalificētu </w:t>
      </w:r>
      <w:r w:rsidR="008E443A" w:rsidRPr="00FC7369">
        <w:rPr>
          <w:lang w:val="lv-LV" w:eastAsia="en-US"/>
        </w:rPr>
        <w:t>speciālistu</w:t>
      </w:r>
      <w:r w:rsidR="00B40436" w:rsidRPr="00FC7369">
        <w:rPr>
          <w:lang w:val="lv-LV" w:eastAsia="en-US"/>
        </w:rPr>
        <w:t xml:space="preserve">, </w:t>
      </w:r>
      <w:r w:rsidR="006C0D0A" w:rsidRPr="00FC7369">
        <w:rPr>
          <w:lang w:val="lv-LV" w:eastAsia="en-US"/>
        </w:rPr>
        <w:t xml:space="preserve">gan </w:t>
      </w:r>
      <w:r w:rsidR="006E41F5" w:rsidRPr="00FC7369">
        <w:rPr>
          <w:lang w:val="lv-LV" w:eastAsia="en-US"/>
        </w:rPr>
        <w:t xml:space="preserve">par </w:t>
      </w:r>
      <w:r w:rsidR="00B40436" w:rsidRPr="00FC7369">
        <w:rPr>
          <w:lang w:val="lv-LV" w:eastAsia="en-US"/>
        </w:rPr>
        <w:t xml:space="preserve">studentu un zinātnieku ieceļošanu un uzturēšanos ES teritorijā, gan </w:t>
      </w:r>
      <w:r w:rsidR="006C0D0A" w:rsidRPr="00FC7369">
        <w:rPr>
          <w:lang w:val="lv-LV" w:eastAsia="en-US"/>
        </w:rPr>
        <w:t xml:space="preserve">arī </w:t>
      </w:r>
      <w:r w:rsidR="00C736B5" w:rsidRPr="00FC7369">
        <w:rPr>
          <w:lang w:val="lv-LV" w:eastAsia="en-US"/>
        </w:rPr>
        <w:t xml:space="preserve">noteikumus </w:t>
      </w:r>
      <w:r w:rsidR="00B40436" w:rsidRPr="00FC7369">
        <w:rPr>
          <w:lang w:val="lv-LV" w:eastAsia="en-US"/>
        </w:rPr>
        <w:t>par starptautiskās aizsardzības saņēmējiem</w:t>
      </w:r>
      <w:r w:rsidR="00C736B5" w:rsidRPr="00FC7369">
        <w:rPr>
          <w:lang w:val="lv-LV" w:eastAsia="en-US"/>
        </w:rPr>
        <w:t xml:space="preserve"> un viņu tiesībām uzturēties ES teritorijā</w:t>
      </w:r>
      <w:r w:rsidR="00B40436" w:rsidRPr="00FC7369">
        <w:rPr>
          <w:lang w:val="lv-LV" w:eastAsia="en-US"/>
        </w:rPr>
        <w:t xml:space="preserve">. </w:t>
      </w:r>
      <w:r w:rsidR="006C0D0A" w:rsidRPr="00FC7369">
        <w:rPr>
          <w:lang w:val="lv-LV" w:eastAsia="en-US"/>
        </w:rPr>
        <w:t xml:space="preserve">Par </w:t>
      </w:r>
      <w:r w:rsidR="004736A5" w:rsidRPr="00FC7369">
        <w:rPr>
          <w:lang w:val="lv-LV" w:eastAsia="en-US"/>
        </w:rPr>
        <w:t xml:space="preserve">šiem </w:t>
      </w:r>
      <w:r w:rsidR="0065000D" w:rsidRPr="00FC7369">
        <w:rPr>
          <w:lang w:val="lv-LV" w:eastAsia="en-US"/>
        </w:rPr>
        <w:t xml:space="preserve">tiesību aktiem </w:t>
      </w:r>
      <w:r w:rsidR="004736A5" w:rsidRPr="00FC7369">
        <w:rPr>
          <w:lang w:val="lv-LV" w:eastAsia="en-US"/>
        </w:rPr>
        <w:t xml:space="preserve">ir arī plaša Eiropas Savienības Tiesas judikatūra. </w:t>
      </w:r>
      <w:r w:rsidR="0080556D" w:rsidRPr="00FC7369">
        <w:rPr>
          <w:lang w:val="lv-LV" w:eastAsia="en-US"/>
        </w:rPr>
        <w:t xml:space="preserve">Turklāt Eiropas Savienībā </w:t>
      </w:r>
      <w:r w:rsidR="004736A5" w:rsidRPr="00FC7369">
        <w:rPr>
          <w:lang w:val="lv-LV" w:eastAsia="en-US"/>
        </w:rPr>
        <w:t>2026.gad</w:t>
      </w:r>
      <w:r w:rsidR="0080556D" w:rsidRPr="00FC7369">
        <w:rPr>
          <w:lang w:val="lv-LV" w:eastAsia="en-US"/>
        </w:rPr>
        <w:t xml:space="preserve">s būs </w:t>
      </w:r>
      <w:r w:rsidR="00773932">
        <w:rPr>
          <w:lang w:val="lv-LV" w:eastAsia="en-US"/>
        </w:rPr>
        <w:t>nozīmīgs</w:t>
      </w:r>
      <w:r w:rsidR="00773932" w:rsidRPr="00FC7369">
        <w:rPr>
          <w:lang w:val="lv-LV" w:eastAsia="en-US"/>
        </w:rPr>
        <w:t xml:space="preserve"> </w:t>
      </w:r>
      <w:r w:rsidR="0080556D" w:rsidRPr="00FC7369">
        <w:rPr>
          <w:lang w:val="lv-LV" w:eastAsia="en-US"/>
        </w:rPr>
        <w:t xml:space="preserve">pagrieziena punkts, jo </w:t>
      </w:r>
      <w:r w:rsidR="0080556D" w:rsidRPr="00FC7369">
        <w:rPr>
          <w:lang w:val="lv-LV" w:eastAsia="en-US"/>
        </w:rPr>
        <w:lastRenderedPageBreak/>
        <w:t xml:space="preserve">spēkā </w:t>
      </w:r>
      <w:r w:rsidR="00686755" w:rsidRPr="00FC7369">
        <w:rPr>
          <w:lang w:val="lv-LV" w:eastAsia="en-US"/>
        </w:rPr>
        <w:t xml:space="preserve">stāsies </w:t>
      </w:r>
      <w:r w:rsidR="00942880" w:rsidRPr="00FC7369">
        <w:rPr>
          <w:lang w:val="lv-LV" w:eastAsia="en-US"/>
        </w:rPr>
        <w:t xml:space="preserve">2024.gadā pieņemtais </w:t>
      </w:r>
      <w:r w:rsidR="0080556D" w:rsidRPr="00FC7369">
        <w:rPr>
          <w:lang w:val="lv-LV" w:eastAsia="en-US"/>
        </w:rPr>
        <w:t xml:space="preserve">Migrācijas un patvēruma pakts, </w:t>
      </w:r>
      <w:r w:rsidR="0007195B" w:rsidRPr="00FC7369">
        <w:rPr>
          <w:lang w:val="lv-LV" w:eastAsia="en-US"/>
        </w:rPr>
        <w:t xml:space="preserve">ar kuru tiks </w:t>
      </w:r>
      <w:r w:rsidR="00C736B5" w:rsidRPr="00FC7369">
        <w:rPr>
          <w:lang w:val="lv-LV" w:eastAsia="en-US"/>
        </w:rPr>
        <w:t>būtiski pilnveidota</w:t>
      </w:r>
      <w:r w:rsidR="0080556D" w:rsidRPr="00FC7369">
        <w:rPr>
          <w:lang w:val="lv-LV" w:eastAsia="en-US"/>
        </w:rPr>
        <w:t xml:space="preserve"> </w:t>
      </w:r>
      <w:r w:rsidR="0007195B" w:rsidRPr="00FC7369">
        <w:rPr>
          <w:lang w:val="lv-LV" w:eastAsia="en-US"/>
        </w:rPr>
        <w:t>Eiropas patvēruma sistēma un</w:t>
      </w:r>
      <w:r w:rsidR="00FE2A6D" w:rsidRPr="00FC7369">
        <w:rPr>
          <w:lang w:val="lv-LV" w:eastAsia="en-US"/>
        </w:rPr>
        <w:t xml:space="preserve"> spēku zaudēs citi iepriekš pieņemti regulējumi šajos jautājumos.</w:t>
      </w:r>
      <w:r w:rsidR="00E6769D" w:rsidRPr="00FC7369">
        <w:rPr>
          <w:lang w:val="lv-LV" w:eastAsia="en-US"/>
        </w:rPr>
        <w:t xml:space="preserve"> </w:t>
      </w:r>
      <w:r w:rsidR="007B5B60" w:rsidRPr="00FC7369">
        <w:rPr>
          <w:lang w:val="lv-LV" w:eastAsia="en-US"/>
        </w:rPr>
        <w:t xml:space="preserve">Tas, cik efektīvi </w:t>
      </w:r>
      <w:r w:rsidR="0065000D" w:rsidRPr="00FC7369">
        <w:rPr>
          <w:lang w:val="lv-LV" w:eastAsia="en-US"/>
        </w:rPr>
        <w:t xml:space="preserve">izdosies </w:t>
      </w:r>
      <w:r w:rsidR="007B5B60" w:rsidRPr="00FC7369">
        <w:rPr>
          <w:lang w:val="lv-LV" w:eastAsia="en-US"/>
        </w:rPr>
        <w:t>īsteno</w:t>
      </w:r>
      <w:r w:rsidR="0065000D" w:rsidRPr="00FC7369">
        <w:rPr>
          <w:lang w:val="lv-LV" w:eastAsia="en-US"/>
        </w:rPr>
        <w:t>t</w:t>
      </w:r>
      <w:r w:rsidR="007B5B60" w:rsidRPr="00FC7369">
        <w:rPr>
          <w:lang w:val="lv-LV" w:eastAsia="en-US"/>
        </w:rPr>
        <w:t xml:space="preserve"> v</w:t>
      </w:r>
      <w:r w:rsidR="00542136" w:rsidRPr="00FC7369">
        <w:rPr>
          <w:lang w:val="lv-LV" w:eastAsia="en-US"/>
        </w:rPr>
        <w:t>isu</w:t>
      </w:r>
      <w:r w:rsidR="000227DD" w:rsidRPr="00FC7369">
        <w:rPr>
          <w:lang w:val="lv-LV" w:eastAsia="en-US"/>
        </w:rPr>
        <w:t xml:space="preserve"> </w:t>
      </w:r>
      <w:r w:rsidR="00542136" w:rsidRPr="00FC7369">
        <w:rPr>
          <w:lang w:val="lv-LV" w:eastAsia="en-US"/>
        </w:rPr>
        <w:t>iepriekš minēto</w:t>
      </w:r>
      <w:r w:rsidR="000227DD" w:rsidRPr="00FC7369">
        <w:rPr>
          <w:lang w:val="lv-LV" w:eastAsia="en-US"/>
        </w:rPr>
        <w:t xml:space="preserve"> </w:t>
      </w:r>
      <w:r w:rsidR="007B5B60" w:rsidRPr="00FC7369">
        <w:rPr>
          <w:lang w:val="lv-LV" w:eastAsia="en-US"/>
        </w:rPr>
        <w:t xml:space="preserve">regulējumu, </w:t>
      </w:r>
      <w:r w:rsidR="00542136" w:rsidRPr="00FC7369">
        <w:rPr>
          <w:lang w:val="lv-LV" w:eastAsia="en-US"/>
        </w:rPr>
        <w:t>tiešā veidā ietekmē</w:t>
      </w:r>
      <w:r w:rsidR="00B03554" w:rsidRPr="00FC7369">
        <w:rPr>
          <w:lang w:val="lv-LV" w:eastAsia="en-US"/>
        </w:rPr>
        <w:t>s</w:t>
      </w:r>
      <w:r w:rsidR="00542136" w:rsidRPr="00FC7369">
        <w:rPr>
          <w:lang w:val="lv-LV" w:eastAsia="en-US"/>
        </w:rPr>
        <w:t xml:space="preserve"> </w:t>
      </w:r>
      <w:r w:rsidR="000227DD" w:rsidRPr="00FC7369">
        <w:rPr>
          <w:lang w:val="lv-LV" w:eastAsia="en-US"/>
        </w:rPr>
        <w:t xml:space="preserve">ES dalībvalstu un </w:t>
      </w:r>
      <w:r w:rsidR="00FC12BF" w:rsidRPr="00FC7369">
        <w:rPr>
          <w:lang w:val="lv-LV" w:eastAsia="en-US"/>
        </w:rPr>
        <w:t>tādējādi</w:t>
      </w:r>
      <w:r w:rsidR="000227DD" w:rsidRPr="00FC7369">
        <w:rPr>
          <w:lang w:val="lv-LV" w:eastAsia="en-US"/>
        </w:rPr>
        <w:t xml:space="preserve"> arī ES ekonomiku. </w:t>
      </w:r>
    </w:p>
    <w:p w14:paraId="22B34937" w14:textId="77777777" w:rsidR="00B40436" w:rsidRPr="00FC7369" w:rsidRDefault="00B40436" w:rsidP="0017673E">
      <w:pPr>
        <w:jc w:val="both"/>
        <w:rPr>
          <w:lang w:val="lv-LV" w:eastAsia="en-US"/>
        </w:rPr>
      </w:pPr>
    </w:p>
    <w:p w14:paraId="5D209D85" w14:textId="645AAA15" w:rsidR="00BF7E70" w:rsidRPr="00FC7369" w:rsidRDefault="00BF7E70" w:rsidP="0017673E">
      <w:pPr>
        <w:jc w:val="both"/>
        <w:rPr>
          <w:lang w:val="lv-LV" w:eastAsia="en-US"/>
        </w:rPr>
      </w:pPr>
      <w:r w:rsidRPr="00FC7369">
        <w:rPr>
          <w:lang w:val="lv-LV" w:eastAsia="en-US"/>
        </w:rPr>
        <w:t xml:space="preserve">Tomēr ar regulējuma piemērošanu vai interpretēšanu saistīti juridiski izaicinājumi nav vienīgie, kuri jārisina, lai ar </w:t>
      </w:r>
      <w:r w:rsidR="0065000D" w:rsidRPr="00FC7369">
        <w:rPr>
          <w:lang w:val="lv-LV" w:eastAsia="en-US"/>
        </w:rPr>
        <w:t xml:space="preserve">sociāli </w:t>
      </w:r>
      <w:r w:rsidRPr="00FC7369">
        <w:rPr>
          <w:lang w:val="lv-LV" w:eastAsia="en-US"/>
        </w:rPr>
        <w:t>ekonomisko migrāciju veicinātu ekonomikas aktivizēšanu un izaugsmi</w:t>
      </w:r>
      <w:r w:rsidR="0065000D" w:rsidRPr="00FC7369">
        <w:rPr>
          <w:lang w:val="lv-LV" w:eastAsia="en-US"/>
        </w:rPr>
        <w:t>, veiksmīgi integrējot trešo valstu pilsoņus dalībvalstu sabiedrībā</w:t>
      </w:r>
      <w:r w:rsidRPr="00FC7369">
        <w:rPr>
          <w:lang w:val="lv-LV" w:eastAsia="en-US"/>
        </w:rPr>
        <w:t xml:space="preserve">. </w:t>
      </w:r>
      <w:r w:rsidR="000078EB" w:rsidRPr="00FC7369">
        <w:rPr>
          <w:lang w:val="lv-LV" w:eastAsia="en-US"/>
        </w:rPr>
        <w:t>Eiropas Savienības kontekstā bū</w:t>
      </w:r>
      <w:r w:rsidR="001C4D7F" w:rsidRPr="00FC7369">
        <w:rPr>
          <w:lang w:val="lv-LV" w:eastAsia="en-US"/>
        </w:rPr>
        <w:t xml:space="preserve">tiskas ir </w:t>
      </w:r>
      <w:r w:rsidR="00330779" w:rsidRPr="00FC7369">
        <w:rPr>
          <w:lang w:val="lv-LV" w:eastAsia="en-US"/>
        </w:rPr>
        <w:t xml:space="preserve">arī </w:t>
      </w:r>
      <w:r w:rsidR="00F26436" w:rsidRPr="00FC7369">
        <w:rPr>
          <w:lang w:val="lv-LV" w:eastAsia="en-US"/>
        </w:rPr>
        <w:t xml:space="preserve">dalībvalstu izdarītās </w:t>
      </w:r>
      <w:r w:rsidR="00330779" w:rsidRPr="00FC7369">
        <w:rPr>
          <w:lang w:val="lv-LV" w:eastAsia="en-US"/>
        </w:rPr>
        <w:t xml:space="preserve">ekonomikas, sociālās </w:t>
      </w:r>
      <w:r w:rsidR="00411653" w:rsidRPr="00FC7369">
        <w:rPr>
          <w:lang w:val="lv-LV" w:eastAsia="en-US"/>
        </w:rPr>
        <w:t xml:space="preserve">un kultūras </w:t>
      </w:r>
      <w:r w:rsidR="001C4D7F" w:rsidRPr="00FC7369">
        <w:rPr>
          <w:lang w:val="lv-LV" w:eastAsia="en-US"/>
        </w:rPr>
        <w:t xml:space="preserve">politikas izvēles </w:t>
      </w:r>
      <w:r w:rsidR="00F26436" w:rsidRPr="00FC7369">
        <w:rPr>
          <w:lang w:val="lv-LV" w:eastAsia="en-US"/>
        </w:rPr>
        <w:t xml:space="preserve">attiecībā uz </w:t>
      </w:r>
      <w:r w:rsidR="003C4B39" w:rsidRPr="00FC7369">
        <w:rPr>
          <w:lang w:val="lv-LV" w:eastAsia="en-US"/>
        </w:rPr>
        <w:t xml:space="preserve">efektīvāku </w:t>
      </w:r>
      <w:r w:rsidR="001C4D7F" w:rsidRPr="00FC7369">
        <w:rPr>
          <w:lang w:val="lv-LV" w:eastAsia="en-US"/>
        </w:rPr>
        <w:t>t</w:t>
      </w:r>
      <w:r w:rsidR="00A715ED" w:rsidRPr="00FC7369">
        <w:rPr>
          <w:lang w:val="lv-LV" w:eastAsia="en-US"/>
        </w:rPr>
        <w:t>rešo valstu e</w:t>
      </w:r>
      <w:r w:rsidR="003C4B39" w:rsidRPr="00FC7369">
        <w:rPr>
          <w:lang w:val="lv-LV" w:eastAsia="en-US"/>
        </w:rPr>
        <w:t>konomisko</w:t>
      </w:r>
      <w:r w:rsidRPr="00FC7369">
        <w:rPr>
          <w:lang w:val="lv-LV" w:eastAsia="en-US"/>
        </w:rPr>
        <w:t xml:space="preserve"> migr</w:t>
      </w:r>
      <w:r w:rsidR="001C4D7F" w:rsidRPr="00FC7369">
        <w:rPr>
          <w:lang w:val="lv-LV" w:eastAsia="en-US"/>
        </w:rPr>
        <w:t>ant</w:t>
      </w:r>
      <w:r w:rsidR="003C4B39" w:rsidRPr="00FC7369">
        <w:rPr>
          <w:lang w:val="lv-LV" w:eastAsia="en-US"/>
        </w:rPr>
        <w:t>u</w:t>
      </w:r>
      <w:r w:rsidR="0047665D" w:rsidRPr="00FC7369">
        <w:rPr>
          <w:lang w:val="lv-LV" w:eastAsia="en-US"/>
        </w:rPr>
        <w:t xml:space="preserve"> </w:t>
      </w:r>
      <w:r w:rsidR="003C4B39" w:rsidRPr="00FC7369">
        <w:rPr>
          <w:lang w:val="lv-LV" w:eastAsia="en-US"/>
        </w:rPr>
        <w:t xml:space="preserve">piesaisti </w:t>
      </w:r>
      <w:r w:rsidR="0047665D" w:rsidRPr="00FC7369">
        <w:rPr>
          <w:lang w:val="lv-LV" w:eastAsia="en-US"/>
        </w:rPr>
        <w:t>un starptautiskās</w:t>
      </w:r>
      <w:r w:rsidR="007B57EF" w:rsidRPr="00FC7369">
        <w:rPr>
          <w:lang w:val="lv-LV" w:eastAsia="en-US"/>
        </w:rPr>
        <w:t xml:space="preserve"> aizsardzības saņēmēju </w:t>
      </w:r>
      <w:r w:rsidR="002D1BF4" w:rsidRPr="00FC7369">
        <w:rPr>
          <w:lang w:val="lv-LV" w:eastAsia="en-US"/>
        </w:rPr>
        <w:t xml:space="preserve">motivēšanu </w:t>
      </w:r>
      <w:r w:rsidR="00EA103F" w:rsidRPr="00FC7369">
        <w:rPr>
          <w:lang w:val="lv-LV" w:eastAsia="en-US"/>
        </w:rPr>
        <w:t xml:space="preserve">piedalīties </w:t>
      </w:r>
      <w:r w:rsidR="0065000D" w:rsidRPr="00FC7369">
        <w:rPr>
          <w:lang w:val="lv-LV" w:eastAsia="en-US"/>
        </w:rPr>
        <w:t xml:space="preserve">valsts </w:t>
      </w:r>
      <w:r w:rsidR="007B57EF" w:rsidRPr="00FC7369">
        <w:rPr>
          <w:lang w:val="lv-LV" w:eastAsia="en-US"/>
        </w:rPr>
        <w:t>ekonomi</w:t>
      </w:r>
      <w:r w:rsidR="0065000D" w:rsidRPr="00FC7369">
        <w:rPr>
          <w:lang w:val="lv-LV" w:eastAsia="en-US"/>
        </w:rPr>
        <w:t>s</w:t>
      </w:r>
      <w:r w:rsidR="007B57EF" w:rsidRPr="00FC7369">
        <w:rPr>
          <w:lang w:val="lv-LV" w:eastAsia="en-US"/>
        </w:rPr>
        <w:t>k</w:t>
      </w:r>
      <w:r w:rsidR="0065000D" w:rsidRPr="00FC7369">
        <w:rPr>
          <w:lang w:val="lv-LV" w:eastAsia="en-US"/>
        </w:rPr>
        <w:t>ajos procesos</w:t>
      </w:r>
      <w:r w:rsidR="00A715ED" w:rsidRPr="00FC7369">
        <w:rPr>
          <w:lang w:val="lv-LV" w:eastAsia="en-US"/>
        </w:rPr>
        <w:t>.</w:t>
      </w:r>
    </w:p>
    <w:p w14:paraId="506ADAFE" w14:textId="77777777" w:rsidR="00BF7E70" w:rsidRPr="00FC7369" w:rsidRDefault="00BF7E70" w:rsidP="0017673E">
      <w:pPr>
        <w:jc w:val="both"/>
        <w:rPr>
          <w:lang w:val="lv-LV" w:eastAsia="en-US"/>
        </w:rPr>
      </w:pPr>
    </w:p>
    <w:p w14:paraId="3AD5F24D" w14:textId="7CE84323" w:rsidR="00B03554" w:rsidRPr="00FC7369" w:rsidRDefault="00B03554" w:rsidP="0017673E">
      <w:pPr>
        <w:jc w:val="both"/>
        <w:rPr>
          <w:b/>
          <w:bCs/>
          <w:lang w:val="lv-LV" w:eastAsia="en-US"/>
        </w:rPr>
      </w:pPr>
      <w:r w:rsidRPr="00FC7369">
        <w:rPr>
          <w:b/>
          <w:bCs/>
          <w:lang w:val="lv-LV" w:eastAsia="en-US"/>
        </w:rPr>
        <w:t>Konferences mērķis</w:t>
      </w:r>
      <w:r w:rsidR="00F205A4" w:rsidRPr="00FC7369">
        <w:rPr>
          <w:b/>
          <w:bCs/>
          <w:lang w:val="lv-LV" w:eastAsia="en-US"/>
        </w:rPr>
        <w:t xml:space="preserve"> un saturs</w:t>
      </w:r>
    </w:p>
    <w:p w14:paraId="5DBEB02D" w14:textId="417AE1D0" w:rsidR="00554D4C" w:rsidRPr="00FC7369" w:rsidRDefault="009B3192" w:rsidP="0017673E">
      <w:pPr>
        <w:jc w:val="both"/>
        <w:rPr>
          <w:lang w:val="lv-LV" w:eastAsia="en-US"/>
        </w:rPr>
      </w:pPr>
      <w:r w:rsidRPr="00FC7369">
        <w:rPr>
          <w:lang w:val="lv-LV" w:eastAsia="en-US"/>
        </w:rPr>
        <w:t xml:space="preserve">Konferences mērķis </w:t>
      </w:r>
      <w:r w:rsidR="008B5B2C" w:rsidRPr="00FC7369">
        <w:rPr>
          <w:lang w:val="lv-LV" w:eastAsia="en-US"/>
        </w:rPr>
        <w:t>ir</w:t>
      </w:r>
      <w:r w:rsidRPr="00FC7369">
        <w:rPr>
          <w:lang w:val="lv-LV" w:eastAsia="en-US"/>
        </w:rPr>
        <w:t xml:space="preserve"> </w:t>
      </w:r>
      <w:r w:rsidR="008B5B2C" w:rsidRPr="00FC7369">
        <w:rPr>
          <w:lang w:val="lv-LV" w:eastAsia="en-US"/>
        </w:rPr>
        <w:t xml:space="preserve">apskatīt dažādus </w:t>
      </w:r>
      <w:r w:rsidR="009A6113" w:rsidRPr="00FC7369">
        <w:rPr>
          <w:lang w:val="lv-LV" w:eastAsia="en-US"/>
        </w:rPr>
        <w:t xml:space="preserve">tieši </w:t>
      </w:r>
      <w:r w:rsidR="008B5B2C" w:rsidRPr="00FC7369">
        <w:rPr>
          <w:lang w:val="lv-LV" w:eastAsia="en-US"/>
        </w:rPr>
        <w:t xml:space="preserve">Latvijai aktuālus jautājumus </w:t>
      </w:r>
      <w:r w:rsidR="0065000D" w:rsidRPr="00FC7369">
        <w:rPr>
          <w:lang w:val="lv-LV" w:eastAsia="en-US"/>
        </w:rPr>
        <w:t xml:space="preserve">sociāli </w:t>
      </w:r>
      <w:r w:rsidR="008B5B2C" w:rsidRPr="00FC7369">
        <w:rPr>
          <w:lang w:val="lv-LV" w:eastAsia="en-US"/>
        </w:rPr>
        <w:t>ekonomiskās migrācijas</w:t>
      </w:r>
      <w:r w:rsidRPr="00FC7369">
        <w:rPr>
          <w:lang w:val="lv-LV" w:eastAsia="en-US"/>
        </w:rPr>
        <w:t xml:space="preserve"> </w:t>
      </w:r>
      <w:r w:rsidR="008B5B2C" w:rsidRPr="00FC7369">
        <w:rPr>
          <w:lang w:val="lv-LV" w:eastAsia="en-US"/>
        </w:rPr>
        <w:t>jomā</w:t>
      </w:r>
      <w:r w:rsidR="00622479" w:rsidRPr="00FC7369">
        <w:rPr>
          <w:lang w:val="lv-LV" w:eastAsia="en-US"/>
        </w:rPr>
        <w:t xml:space="preserve"> no vairākiem </w:t>
      </w:r>
      <w:proofErr w:type="spellStart"/>
      <w:r w:rsidR="00622479" w:rsidRPr="00FC7369">
        <w:rPr>
          <w:lang w:val="lv-LV" w:eastAsia="en-US"/>
        </w:rPr>
        <w:t>skat</w:t>
      </w:r>
      <w:r w:rsidR="00D6508A">
        <w:rPr>
          <w:lang w:val="lv-LV" w:eastAsia="en-US"/>
        </w:rPr>
        <w:t>p</w:t>
      </w:r>
      <w:r w:rsidR="00622479" w:rsidRPr="00FC7369">
        <w:rPr>
          <w:lang w:val="lv-LV" w:eastAsia="en-US"/>
        </w:rPr>
        <w:t>unktiem</w:t>
      </w:r>
      <w:proofErr w:type="spellEnd"/>
      <w:r w:rsidR="00622479" w:rsidRPr="00FC7369">
        <w:rPr>
          <w:lang w:val="lv-LV" w:eastAsia="en-US"/>
        </w:rPr>
        <w:t xml:space="preserve"> un par tiem diskutēt Eiropas Savienības </w:t>
      </w:r>
      <w:r w:rsidR="0065000D" w:rsidRPr="00FC7369">
        <w:rPr>
          <w:lang w:val="lv-LV" w:eastAsia="en-US"/>
        </w:rPr>
        <w:t xml:space="preserve">tiesību </w:t>
      </w:r>
      <w:r w:rsidR="00622479" w:rsidRPr="00FC7369">
        <w:rPr>
          <w:lang w:val="lv-LV" w:eastAsia="en-US"/>
        </w:rPr>
        <w:t>kontekstā.</w:t>
      </w:r>
      <w:r w:rsidR="00FC7369" w:rsidRPr="00FC7369">
        <w:rPr>
          <w:lang w:val="lv-LV"/>
        </w:rPr>
        <w:t xml:space="preserve"> Konferences ietvaros tik</w:t>
      </w:r>
      <w:r w:rsidR="00FC7369">
        <w:rPr>
          <w:lang w:val="lv-LV"/>
        </w:rPr>
        <w:t>s</w:t>
      </w:r>
      <w:r w:rsidR="00FC7369" w:rsidRPr="00FC7369">
        <w:rPr>
          <w:lang w:val="lv-LV"/>
        </w:rPr>
        <w:t xml:space="preserve"> meklēts līdzsvars starp </w:t>
      </w:r>
      <w:r w:rsidR="009F771B">
        <w:rPr>
          <w:lang w:val="lv-LV"/>
        </w:rPr>
        <w:t xml:space="preserve">legālās </w:t>
      </w:r>
      <w:r w:rsidR="00FC7369" w:rsidRPr="00FC7369">
        <w:rPr>
          <w:lang w:val="lv-LV"/>
        </w:rPr>
        <w:t>migrācija</w:t>
      </w:r>
      <w:r w:rsidR="00FC7369">
        <w:rPr>
          <w:lang w:val="lv-LV"/>
        </w:rPr>
        <w:t>s</w:t>
      </w:r>
      <w:r w:rsidR="00FC7369" w:rsidRPr="00FC7369">
        <w:rPr>
          <w:lang w:val="lv-LV"/>
        </w:rPr>
        <w:t xml:space="preserve"> dažādām formām un tās ietekmi uz ekonomiku, </w:t>
      </w:r>
      <w:r w:rsidR="000653B9">
        <w:rPr>
          <w:lang w:val="lv-LV"/>
        </w:rPr>
        <w:t xml:space="preserve">kultūru, </w:t>
      </w:r>
      <w:r w:rsidR="00FC7369" w:rsidRPr="00FC7369">
        <w:rPr>
          <w:lang w:val="lv-LV"/>
        </w:rPr>
        <w:t>valsts vērtībām un drošību.</w:t>
      </w:r>
      <w:r w:rsidR="009F771B">
        <w:rPr>
          <w:lang w:val="lv-LV"/>
        </w:rPr>
        <w:t xml:space="preserve"> </w:t>
      </w:r>
    </w:p>
    <w:p w14:paraId="0F3ECA86" w14:textId="77777777" w:rsidR="00554D4C" w:rsidRPr="00FC7369" w:rsidRDefault="00554D4C" w:rsidP="0017673E">
      <w:pPr>
        <w:jc w:val="both"/>
        <w:rPr>
          <w:lang w:val="lv-LV" w:eastAsia="en-US"/>
        </w:rPr>
      </w:pPr>
    </w:p>
    <w:p w14:paraId="246DB5C9" w14:textId="66106058" w:rsidR="003E1259" w:rsidRPr="00FC7369" w:rsidRDefault="00622479" w:rsidP="00D03D73">
      <w:pPr>
        <w:jc w:val="both"/>
        <w:rPr>
          <w:lang w:val="lv-LV" w:eastAsia="en-US"/>
        </w:rPr>
      </w:pPr>
      <w:r w:rsidRPr="00FC7369">
        <w:rPr>
          <w:lang w:val="lv-LV" w:eastAsia="en-US"/>
        </w:rPr>
        <w:t xml:space="preserve">Konferenci atklās ESTA valdes locekles, ES Tiesas </w:t>
      </w:r>
      <w:proofErr w:type="spellStart"/>
      <w:r w:rsidRPr="00FC7369">
        <w:rPr>
          <w:lang w:val="lv-LV" w:eastAsia="en-US"/>
        </w:rPr>
        <w:t>ģenerāladvokātes</w:t>
      </w:r>
      <w:proofErr w:type="spellEnd"/>
      <w:r w:rsidRPr="00FC7369">
        <w:rPr>
          <w:lang w:val="lv-LV" w:eastAsia="en-US"/>
        </w:rPr>
        <w:t xml:space="preserve"> </w:t>
      </w:r>
      <w:r w:rsidRPr="00FE66CC">
        <w:rPr>
          <w:b/>
          <w:bCs/>
          <w:lang w:val="lv-LV" w:eastAsia="en-US"/>
        </w:rPr>
        <w:t>Lailas Medinas</w:t>
      </w:r>
      <w:r w:rsidRPr="00FC7369">
        <w:rPr>
          <w:lang w:val="lv-LV" w:eastAsia="en-US"/>
        </w:rPr>
        <w:t xml:space="preserve"> saruna ar </w:t>
      </w:r>
      <w:r w:rsidR="009C4F49">
        <w:rPr>
          <w:lang w:val="lv-LV" w:eastAsia="en-US"/>
        </w:rPr>
        <w:t xml:space="preserve">Latvijas Bankas prezidentu </w:t>
      </w:r>
      <w:r w:rsidR="009C4F49" w:rsidRPr="00FE66CC">
        <w:rPr>
          <w:b/>
          <w:bCs/>
          <w:lang w:val="lv-LV" w:eastAsia="en-US"/>
        </w:rPr>
        <w:t>Mārtiņu Kazāku</w:t>
      </w:r>
      <w:r w:rsidR="009C4F49">
        <w:rPr>
          <w:lang w:val="lv-LV" w:eastAsia="en-US"/>
        </w:rPr>
        <w:t xml:space="preserve"> par migrāciju, tās nozīmi pasaules un Latvijas ekonomikā, ar to saistītajām iespējām un ierobežojumiem</w:t>
      </w:r>
      <w:r w:rsidR="008D326E" w:rsidRPr="00FC7369">
        <w:rPr>
          <w:lang w:val="lv-LV" w:eastAsia="en-US"/>
        </w:rPr>
        <w:t>.</w:t>
      </w:r>
    </w:p>
    <w:p w14:paraId="7B6160FE" w14:textId="77777777" w:rsidR="003E1259" w:rsidRPr="00FC7369" w:rsidRDefault="003E1259" w:rsidP="00D03D73">
      <w:pPr>
        <w:jc w:val="both"/>
        <w:rPr>
          <w:lang w:val="lv-LV" w:eastAsia="en-US"/>
        </w:rPr>
      </w:pPr>
    </w:p>
    <w:p w14:paraId="71DC6709" w14:textId="34FE5C39" w:rsidR="003E1259" w:rsidRPr="00FC7369" w:rsidRDefault="00FA7CDF" w:rsidP="00D33306">
      <w:pPr>
        <w:jc w:val="both"/>
        <w:rPr>
          <w:lang w:val="lv-LV" w:eastAsia="en-US"/>
        </w:rPr>
      </w:pPr>
      <w:r w:rsidRPr="00FC7369">
        <w:rPr>
          <w:lang w:val="lv-LV" w:eastAsia="en-US"/>
        </w:rPr>
        <w:t>Konference</w:t>
      </w:r>
      <w:r w:rsidR="00B96B3D" w:rsidRPr="00FC7369">
        <w:rPr>
          <w:lang w:val="lv-LV" w:eastAsia="en-US"/>
        </w:rPr>
        <w:t xml:space="preserve">s turpinājumā tiks prezentēti </w:t>
      </w:r>
      <w:r w:rsidR="008354EB">
        <w:rPr>
          <w:lang w:val="lv-LV" w:eastAsia="en-US"/>
        </w:rPr>
        <w:t>trīs</w:t>
      </w:r>
      <w:r w:rsidR="00D61564" w:rsidRPr="00FC7369">
        <w:rPr>
          <w:lang w:val="lv-LV" w:eastAsia="en-US"/>
        </w:rPr>
        <w:t xml:space="preserve"> priekšlasījum</w:t>
      </w:r>
      <w:r w:rsidRPr="00FC7369">
        <w:rPr>
          <w:lang w:val="lv-LV" w:eastAsia="en-US"/>
        </w:rPr>
        <w:t>i</w:t>
      </w:r>
      <w:r w:rsidR="00D61564" w:rsidRPr="00FC7369">
        <w:rPr>
          <w:lang w:val="lv-LV" w:eastAsia="en-US"/>
        </w:rPr>
        <w:t xml:space="preserve">. </w:t>
      </w:r>
      <w:r w:rsidR="00D33306">
        <w:rPr>
          <w:lang w:val="lv-LV" w:eastAsia="en-US"/>
        </w:rPr>
        <w:t xml:space="preserve">Dr. Aija </w:t>
      </w:r>
      <w:proofErr w:type="spellStart"/>
      <w:r w:rsidR="00D33306">
        <w:rPr>
          <w:lang w:val="lv-LV" w:eastAsia="en-US"/>
        </w:rPr>
        <w:t>Lulle</w:t>
      </w:r>
      <w:proofErr w:type="spellEnd"/>
      <w:r w:rsidR="00130A24">
        <w:rPr>
          <w:lang w:val="lv-LV" w:eastAsia="en-US"/>
        </w:rPr>
        <w:t xml:space="preserve"> </w:t>
      </w:r>
      <w:r w:rsidR="00D33306" w:rsidRPr="00D33306">
        <w:rPr>
          <w:lang w:val="lv-LV" w:eastAsia="en-US"/>
        </w:rPr>
        <w:t xml:space="preserve">pievērsīsies </w:t>
      </w:r>
      <w:r w:rsidR="00130A24">
        <w:rPr>
          <w:lang w:val="lv-LV" w:eastAsia="en-US"/>
        </w:rPr>
        <w:t>tēmai, kāpēc cilvēki pārvietojas</w:t>
      </w:r>
      <w:r w:rsidR="00997CD1">
        <w:rPr>
          <w:lang w:val="lv-LV" w:eastAsia="en-US"/>
        </w:rPr>
        <w:t>, savukārt</w:t>
      </w:r>
      <w:r w:rsidR="00D33306">
        <w:rPr>
          <w:lang w:val="lv-LV" w:eastAsia="en-US"/>
        </w:rPr>
        <w:t xml:space="preserve"> </w:t>
      </w:r>
      <w:r w:rsidR="00130A24">
        <w:rPr>
          <w:lang w:val="lv-LV" w:eastAsia="en-US"/>
        </w:rPr>
        <w:t>ESTA biedr</w:t>
      </w:r>
      <w:r w:rsidR="004358F9">
        <w:rPr>
          <w:lang w:val="lv-LV" w:eastAsia="en-US"/>
        </w:rPr>
        <w:t>u</w:t>
      </w:r>
      <w:r w:rsidR="00130A24">
        <w:rPr>
          <w:lang w:val="lv-LV" w:eastAsia="en-US"/>
        </w:rPr>
        <w:t xml:space="preserve"> </w:t>
      </w:r>
      <w:r w:rsidR="00D33306">
        <w:rPr>
          <w:lang w:val="lv-LV" w:eastAsia="en-US"/>
        </w:rPr>
        <w:t>Vineta</w:t>
      </w:r>
      <w:r w:rsidR="008354EB">
        <w:rPr>
          <w:lang w:val="lv-LV" w:eastAsia="en-US"/>
        </w:rPr>
        <w:t>s</w:t>
      </w:r>
      <w:r w:rsidR="00D33306">
        <w:rPr>
          <w:lang w:val="lv-LV" w:eastAsia="en-US"/>
        </w:rPr>
        <w:t xml:space="preserve"> Bei un Lolita</w:t>
      </w:r>
      <w:r w:rsidR="008354EB">
        <w:rPr>
          <w:lang w:val="lv-LV" w:eastAsia="en-US"/>
        </w:rPr>
        <w:t>s</w:t>
      </w:r>
      <w:r w:rsidR="00D33306">
        <w:rPr>
          <w:lang w:val="lv-LV" w:eastAsia="en-US"/>
        </w:rPr>
        <w:t xml:space="preserve"> Kronberga</w:t>
      </w:r>
      <w:r w:rsidR="008354EB">
        <w:rPr>
          <w:lang w:val="lv-LV" w:eastAsia="en-US"/>
        </w:rPr>
        <w:t>s</w:t>
      </w:r>
      <w:r w:rsidR="00D33306">
        <w:rPr>
          <w:lang w:val="lv-LV" w:eastAsia="en-US"/>
        </w:rPr>
        <w:t xml:space="preserve"> </w:t>
      </w:r>
      <w:r w:rsidR="00334B7B" w:rsidRPr="00FC7369">
        <w:rPr>
          <w:lang w:val="lv-LV" w:eastAsia="en-US"/>
        </w:rPr>
        <w:t>prezen</w:t>
      </w:r>
      <w:r w:rsidR="004358F9">
        <w:rPr>
          <w:lang w:val="lv-LV" w:eastAsia="en-US"/>
        </w:rPr>
        <w:t>tāciju fokusā būs</w:t>
      </w:r>
      <w:r w:rsidR="00334B7B" w:rsidRPr="00FC7369">
        <w:rPr>
          <w:lang w:val="lv-LV" w:eastAsia="en-US"/>
        </w:rPr>
        <w:t xml:space="preserve"> jaun</w:t>
      </w:r>
      <w:r w:rsidR="004358F9">
        <w:rPr>
          <w:lang w:val="lv-LV" w:eastAsia="en-US"/>
        </w:rPr>
        <w:t>ais</w:t>
      </w:r>
      <w:r w:rsidR="00B13488" w:rsidRPr="00FC7369">
        <w:rPr>
          <w:lang w:val="lv-LV" w:eastAsia="en-US"/>
        </w:rPr>
        <w:t xml:space="preserve"> Migrācijas un patvēruma pakt</w:t>
      </w:r>
      <w:r w:rsidR="004358F9">
        <w:rPr>
          <w:lang w:val="lv-LV" w:eastAsia="en-US"/>
        </w:rPr>
        <w:t>s</w:t>
      </w:r>
      <w:r w:rsidR="00931933" w:rsidRPr="00FC7369">
        <w:rPr>
          <w:lang w:val="lv-LV" w:eastAsia="en-US"/>
        </w:rPr>
        <w:t>.</w:t>
      </w:r>
    </w:p>
    <w:p w14:paraId="03397A9C" w14:textId="77777777" w:rsidR="003E1259" w:rsidRPr="00FC7369" w:rsidRDefault="003E1259" w:rsidP="00D03D73">
      <w:pPr>
        <w:jc w:val="both"/>
        <w:rPr>
          <w:lang w:val="lv-LV" w:eastAsia="en-US"/>
        </w:rPr>
      </w:pPr>
    </w:p>
    <w:p w14:paraId="1B3BAA77" w14:textId="20F19D8A" w:rsidR="00D03D73" w:rsidRPr="00FC7369" w:rsidRDefault="00D871FF" w:rsidP="00D03D73">
      <w:pPr>
        <w:jc w:val="both"/>
        <w:rPr>
          <w:lang w:val="lv-LV" w:eastAsia="en-US"/>
        </w:rPr>
      </w:pPr>
      <w:r w:rsidRPr="00FC7369">
        <w:rPr>
          <w:lang w:val="lv-LV" w:eastAsia="en-US"/>
        </w:rPr>
        <w:t xml:space="preserve">Priekšlasījumiem sekos </w:t>
      </w:r>
      <w:r w:rsidR="00B97AB4">
        <w:rPr>
          <w:lang w:val="lv-LV" w:eastAsia="en-US"/>
        </w:rPr>
        <w:t xml:space="preserve">ESTA biedres </w:t>
      </w:r>
      <w:r w:rsidR="00797786">
        <w:rPr>
          <w:lang w:val="lv-LV" w:eastAsia="en-US"/>
        </w:rPr>
        <w:t xml:space="preserve">Ilonas </w:t>
      </w:r>
      <w:proofErr w:type="spellStart"/>
      <w:r w:rsidR="00797786">
        <w:rPr>
          <w:lang w:val="lv-LV" w:eastAsia="en-US"/>
        </w:rPr>
        <w:t>Čeičas</w:t>
      </w:r>
      <w:proofErr w:type="spellEnd"/>
      <w:r w:rsidR="00797786">
        <w:rPr>
          <w:lang w:val="lv-LV" w:eastAsia="en-US"/>
        </w:rPr>
        <w:t xml:space="preserve"> </w:t>
      </w:r>
      <w:proofErr w:type="spellStart"/>
      <w:r w:rsidR="00797786">
        <w:rPr>
          <w:lang w:val="lv-LV" w:eastAsia="en-US"/>
        </w:rPr>
        <w:t>moderēta</w:t>
      </w:r>
      <w:proofErr w:type="spellEnd"/>
      <w:r w:rsidR="00797786">
        <w:rPr>
          <w:lang w:val="lv-LV" w:eastAsia="en-US"/>
        </w:rPr>
        <w:t xml:space="preserve"> </w:t>
      </w:r>
      <w:r w:rsidRPr="00FC7369">
        <w:rPr>
          <w:lang w:val="lv-LV" w:eastAsia="en-US"/>
        </w:rPr>
        <w:t>ekspertu diskusija</w:t>
      </w:r>
      <w:r w:rsidR="00642D3D" w:rsidRPr="00FC7369">
        <w:rPr>
          <w:lang w:val="lv-LV" w:eastAsia="en-US"/>
        </w:rPr>
        <w:t xml:space="preserve"> </w:t>
      </w:r>
      <w:r w:rsidR="003E1259" w:rsidRPr="00FC7369">
        <w:rPr>
          <w:lang w:val="lv-LV" w:eastAsia="en-US"/>
        </w:rPr>
        <w:t xml:space="preserve">par </w:t>
      </w:r>
      <w:r w:rsidR="00124E25">
        <w:rPr>
          <w:lang w:val="lv-LV" w:eastAsia="en-US"/>
        </w:rPr>
        <w:t xml:space="preserve">ES un </w:t>
      </w:r>
      <w:r w:rsidR="00736661" w:rsidRPr="00FC7369">
        <w:rPr>
          <w:lang w:val="lv-LV" w:eastAsia="en-US"/>
        </w:rPr>
        <w:t>trešo valstu pilsoņu</w:t>
      </w:r>
      <w:r w:rsidR="0065000D" w:rsidRPr="00FC7369">
        <w:rPr>
          <w:lang w:val="lv-LV" w:eastAsia="en-US"/>
        </w:rPr>
        <w:t xml:space="preserve"> sociāli</w:t>
      </w:r>
      <w:r w:rsidR="00736661" w:rsidRPr="00FC7369">
        <w:rPr>
          <w:lang w:val="lv-LV" w:eastAsia="en-US"/>
        </w:rPr>
        <w:t xml:space="preserve"> </w:t>
      </w:r>
      <w:r w:rsidR="00811122" w:rsidRPr="00FC7369">
        <w:rPr>
          <w:lang w:val="lv-LV" w:eastAsia="en-US"/>
        </w:rPr>
        <w:t xml:space="preserve">ekonomiskās </w:t>
      </w:r>
      <w:r w:rsidR="00736661" w:rsidRPr="00FC7369">
        <w:rPr>
          <w:lang w:val="lv-LV" w:eastAsia="en-US"/>
        </w:rPr>
        <w:t xml:space="preserve">migrācijas ieguvumiem un izaicinājumiem </w:t>
      </w:r>
      <w:r w:rsidR="00811122" w:rsidRPr="00FC7369">
        <w:rPr>
          <w:lang w:val="lv-LV" w:eastAsia="en-US"/>
        </w:rPr>
        <w:t xml:space="preserve">Latvijā </w:t>
      </w:r>
      <w:r w:rsidR="00736661" w:rsidRPr="00FC7369">
        <w:rPr>
          <w:lang w:val="lv-LV" w:eastAsia="en-US"/>
        </w:rPr>
        <w:t xml:space="preserve">no </w:t>
      </w:r>
      <w:r w:rsidR="00811122" w:rsidRPr="00FC7369">
        <w:rPr>
          <w:lang w:val="lv-LV" w:eastAsia="en-US"/>
        </w:rPr>
        <w:t>dažādiem skatupun</w:t>
      </w:r>
      <w:r w:rsidR="00AA7BB9" w:rsidRPr="00FC7369">
        <w:rPr>
          <w:lang w:val="lv-LV" w:eastAsia="en-US"/>
        </w:rPr>
        <w:t>ktiem: pamattiesību aizsardzība</w:t>
      </w:r>
      <w:r w:rsidR="00E400E0">
        <w:rPr>
          <w:lang w:val="lv-LV" w:eastAsia="en-US"/>
        </w:rPr>
        <w:t xml:space="preserve"> (Karina Palkova)</w:t>
      </w:r>
      <w:r w:rsidR="00736661" w:rsidRPr="00FC7369">
        <w:rPr>
          <w:lang w:val="lv-LV" w:eastAsia="en-US"/>
        </w:rPr>
        <w:t xml:space="preserve">, valsts drošības </w:t>
      </w:r>
      <w:r w:rsidR="00090171" w:rsidRPr="00FC7369">
        <w:rPr>
          <w:lang w:val="lv-LV" w:eastAsia="en-US"/>
        </w:rPr>
        <w:t xml:space="preserve">un </w:t>
      </w:r>
      <w:r w:rsidR="00811122" w:rsidRPr="00FC7369">
        <w:rPr>
          <w:lang w:val="lv-LV" w:eastAsia="en-US"/>
        </w:rPr>
        <w:t xml:space="preserve">sabiedriskās kārtības </w:t>
      </w:r>
      <w:r w:rsidR="00AA7BB9" w:rsidRPr="00FC7369">
        <w:rPr>
          <w:lang w:val="lv-LV" w:eastAsia="en-US"/>
        </w:rPr>
        <w:t>apsvērumi</w:t>
      </w:r>
      <w:r w:rsidR="00E400E0">
        <w:rPr>
          <w:lang w:val="lv-LV" w:eastAsia="en-US"/>
        </w:rPr>
        <w:t xml:space="preserve"> (Dimitrijs Trofimovs)</w:t>
      </w:r>
      <w:r w:rsidR="00736661" w:rsidRPr="00FC7369">
        <w:rPr>
          <w:lang w:val="lv-LV" w:eastAsia="en-US"/>
        </w:rPr>
        <w:t xml:space="preserve">, </w:t>
      </w:r>
      <w:r w:rsidR="00811122" w:rsidRPr="00FC7369">
        <w:rPr>
          <w:lang w:val="lv-LV" w:eastAsia="en-US"/>
        </w:rPr>
        <w:t xml:space="preserve">darba devēju </w:t>
      </w:r>
      <w:r w:rsidR="00B03554" w:rsidRPr="00FC7369">
        <w:rPr>
          <w:lang w:val="lv-LV" w:eastAsia="en-US"/>
        </w:rPr>
        <w:t xml:space="preserve">vajadzības </w:t>
      </w:r>
      <w:r w:rsidR="00811122" w:rsidRPr="00FC7369">
        <w:rPr>
          <w:lang w:val="lv-LV" w:eastAsia="en-US"/>
        </w:rPr>
        <w:t>un izglītības/zinātnes joma</w:t>
      </w:r>
      <w:r w:rsidR="00B03554" w:rsidRPr="00FC7369">
        <w:rPr>
          <w:lang w:val="lv-LV" w:eastAsia="en-US"/>
        </w:rPr>
        <w:t>s izaicinājumi</w:t>
      </w:r>
      <w:r w:rsidR="00E400E0">
        <w:rPr>
          <w:lang w:val="lv-LV" w:eastAsia="en-US"/>
        </w:rPr>
        <w:t xml:space="preserve"> (Sintija Šmite-</w:t>
      </w:r>
      <w:proofErr w:type="spellStart"/>
      <w:r w:rsidR="00E400E0">
        <w:rPr>
          <w:lang w:val="lv-LV" w:eastAsia="en-US"/>
        </w:rPr>
        <w:t>Tilika</w:t>
      </w:r>
      <w:proofErr w:type="spellEnd"/>
      <w:r w:rsidR="00E400E0">
        <w:rPr>
          <w:lang w:val="lv-LV" w:eastAsia="en-US"/>
        </w:rPr>
        <w:t xml:space="preserve"> un Māris </w:t>
      </w:r>
      <w:proofErr w:type="spellStart"/>
      <w:r w:rsidR="00E400E0">
        <w:rPr>
          <w:lang w:val="lv-LV" w:eastAsia="en-US"/>
        </w:rPr>
        <w:t>Vainovskis</w:t>
      </w:r>
      <w:proofErr w:type="spellEnd"/>
      <w:r w:rsidR="00E400E0">
        <w:rPr>
          <w:lang w:val="lv-LV" w:eastAsia="en-US"/>
        </w:rPr>
        <w:t>)</w:t>
      </w:r>
      <w:r w:rsidR="00811122" w:rsidRPr="00FC7369">
        <w:rPr>
          <w:lang w:val="lv-LV" w:eastAsia="en-US"/>
        </w:rPr>
        <w:t xml:space="preserve">, </w:t>
      </w:r>
      <w:r w:rsidR="005A5739">
        <w:rPr>
          <w:lang w:val="lv-LV" w:eastAsia="en-US"/>
        </w:rPr>
        <w:t xml:space="preserve">tiesību izaicinājumi </w:t>
      </w:r>
      <w:proofErr w:type="spellStart"/>
      <w:r w:rsidR="00090171" w:rsidRPr="00FC7369">
        <w:rPr>
          <w:lang w:val="lv-LV" w:eastAsia="en-US"/>
        </w:rPr>
        <w:t>pašaizsargājošas</w:t>
      </w:r>
      <w:proofErr w:type="spellEnd"/>
      <w:r w:rsidR="00090171" w:rsidRPr="00FC7369">
        <w:rPr>
          <w:lang w:val="lv-LV" w:eastAsia="en-US"/>
        </w:rPr>
        <w:t xml:space="preserve"> </w:t>
      </w:r>
      <w:r w:rsidR="00222B5C" w:rsidRPr="00FC7369">
        <w:rPr>
          <w:lang w:val="lv-LV" w:eastAsia="en-US"/>
        </w:rPr>
        <w:t>demokrātijas kontekstā</w:t>
      </w:r>
      <w:r w:rsidR="00E400E0">
        <w:rPr>
          <w:lang w:val="lv-LV" w:eastAsia="en-US"/>
        </w:rPr>
        <w:t xml:space="preserve"> (Jānis Pleps)</w:t>
      </w:r>
      <w:r w:rsidR="00811122" w:rsidRPr="00FC7369">
        <w:rPr>
          <w:lang w:val="lv-LV" w:eastAsia="en-US"/>
        </w:rPr>
        <w:t>.</w:t>
      </w:r>
      <w:r w:rsidR="00E400E0">
        <w:rPr>
          <w:lang w:val="lv-LV" w:eastAsia="en-US"/>
        </w:rPr>
        <w:t xml:space="preserve"> </w:t>
      </w:r>
    </w:p>
    <w:p w14:paraId="4E71058F" w14:textId="60EF2886" w:rsidR="00D871FF" w:rsidRPr="00FC7369" w:rsidRDefault="00D871FF" w:rsidP="00D03D73">
      <w:pPr>
        <w:jc w:val="both"/>
        <w:rPr>
          <w:lang w:val="lv-LV" w:eastAsia="en-US"/>
        </w:rPr>
      </w:pPr>
    </w:p>
    <w:p w14:paraId="51F273E5" w14:textId="1561B994" w:rsidR="00D871FF" w:rsidRPr="00FC7369" w:rsidRDefault="00FC0393" w:rsidP="00D03D73">
      <w:pPr>
        <w:jc w:val="both"/>
        <w:rPr>
          <w:lang w:val="lv-LV" w:eastAsia="en-US"/>
        </w:rPr>
      </w:pPr>
      <w:r w:rsidRPr="00FC7369">
        <w:rPr>
          <w:lang w:val="lv-LV" w:eastAsia="en-US"/>
        </w:rPr>
        <w:t>E</w:t>
      </w:r>
      <w:r w:rsidR="00D871FF" w:rsidRPr="00FC7369">
        <w:rPr>
          <w:lang w:val="lv-LV" w:eastAsia="en-US"/>
        </w:rPr>
        <w:t xml:space="preserve">kspertu diskusijas </w:t>
      </w:r>
      <w:r w:rsidRPr="00FC7369">
        <w:rPr>
          <w:lang w:val="lv-LV" w:eastAsia="en-US"/>
        </w:rPr>
        <w:t xml:space="preserve">noslēgumā </w:t>
      </w:r>
      <w:r w:rsidR="00797786">
        <w:rPr>
          <w:lang w:val="lv-LV" w:eastAsia="en-US"/>
        </w:rPr>
        <w:t xml:space="preserve">Anda Smiltēna sniegs </w:t>
      </w:r>
      <w:r w:rsidR="00D871FF" w:rsidRPr="00FC7369">
        <w:rPr>
          <w:lang w:val="lv-LV" w:eastAsia="en-US"/>
        </w:rPr>
        <w:t>galven</w:t>
      </w:r>
      <w:r w:rsidR="00797786">
        <w:rPr>
          <w:lang w:val="lv-LV" w:eastAsia="en-US"/>
        </w:rPr>
        <w:t>os</w:t>
      </w:r>
      <w:r w:rsidR="00D871FF" w:rsidRPr="00FC7369">
        <w:rPr>
          <w:lang w:val="lv-LV" w:eastAsia="en-US"/>
        </w:rPr>
        <w:t xml:space="preserve"> konfere</w:t>
      </w:r>
      <w:r w:rsidRPr="00FC7369">
        <w:rPr>
          <w:lang w:val="lv-LV" w:eastAsia="en-US"/>
        </w:rPr>
        <w:t>nces secinājum</w:t>
      </w:r>
      <w:r w:rsidR="00797786">
        <w:rPr>
          <w:lang w:val="lv-LV" w:eastAsia="en-US"/>
        </w:rPr>
        <w:t>us</w:t>
      </w:r>
      <w:r w:rsidR="00D871FF" w:rsidRPr="00FC7369">
        <w:rPr>
          <w:lang w:val="lv-LV" w:eastAsia="en-US"/>
        </w:rPr>
        <w:t>.</w:t>
      </w:r>
    </w:p>
    <w:p w14:paraId="447307D0" w14:textId="215AD8FB" w:rsidR="00D94C1D" w:rsidRPr="00FC7369" w:rsidRDefault="00D94C1D" w:rsidP="00D03D73">
      <w:pPr>
        <w:jc w:val="both"/>
        <w:rPr>
          <w:lang w:val="lv-LV" w:eastAsia="en-US"/>
        </w:rPr>
      </w:pPr>
    </w:p>
    <w:p w14:paraId="3C3E4448" w14:textId="649D8FC0" w:rsidR="00662249" w:rsidRPr="00FC7369" w:rsidRDefault="00662249" w:rsidP="00A542E5">
      <w:pPr>
        <w:spacing w:after="160" w:line="259" w:lineRule="auto"/>
        <w:rPr>
          <w:lang w:val="lv-LV" w:eastAsia="en-US"/>
        </w:rPr>
      </w:pPr>
    </w:p>
    <w:sectPr w:rsidR="00662249" w:rsidRPr="00FC7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2DA63" w14:textId="77777777" w:rsidR="00E639A4" w:rsidRDefault="00E639A4" w:rsidP="001245D1">
      <w:r>
        <w:separator/>
      </w:r>
    </w:p>
  </w:endnote>
  <w:endnote w:type="continuationSeparator" w:id="0">
    <w:p w14:paraId="5971D303" w14:textId="77777777" w:rsidR="00E639A4" w:rsidRDefault="00E639A4" w:rsidP="0012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63E8A" w14:textId="77777777" w:rsidR="00E639A4" w:rsidRDefault="00E639A4" w:rsidP="001245D1">
      <w:r>
        <w:separator/>
      </w:r>
    </w:p>
  </w:footnote>
  <w:footnote w:type="continuationSeparator" w:id="0">
    <w:p w14:paraId="0F75CD92" w14:textId="77777777" w:rsidR="00E639A4" w:rsidRDefault="00E639A4" w:rsidP="00124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77"/>
    <w:rsid w:val="000009F0"/>
    <w:rsid w:val="000078EB"/>
    <w:rsid w:val="00013B89"/>
    <w:rsid w:val="000227DD"/>
    <w:rsid w:val="00023FCE"/>
    <w:rsid w:val="00027637"/>
    <w:rsid w:val="00034599"/>
    <w:rsid w:val="00042258"/>
    <w:rsid w:val="0005356C"/>
    <w:rsid w:val="00055AC8"/>
    <w:rsid w:val="000645C3"/>
    <w:rsid w:val="000653B9"/>
    <w:rsid w:val="000673EF"/>
    <w:rsid w:val="00070B9E"/>
    <w:rsid w:val="0007195B"/>
    <w:rsid w:val="00071D84"/>
    <w:rsid w:val="00090171"/>
    <w:rsid w:val="00097681"/>
    <w:rsid w:val="000B0357"/>
    <w:rsid w:val="000D70DB"/>
    <w:rsid w:val="000F0CF7"/>
    <w:rsid w:val="000F4B52"/>
    <w:rsid w:val="00107135"/>
    <w:rsid w:val="001245D1"/>
    <w:rsid w:val="00124E25"/>
    <w:rsid w:val="00130A24"/>
    <w:rsid w:val="00137704"/>
    <w:rsid w:val="00152802"/>
    <w:rsid w:val="00172719"/>
    <w:rsid w:val="0017402F"/>
    <w:rsid w:val="0017673E"/>
    <w:rsid w:val="00185251"/>
    <w:rsid w:val="00196F54"/>
    <w:rsid w:val="001A72D7"/>
    <w:rsid w:val="001C4D7F"/>
    <w:rsid w:val="001D660E"/>
    <w:rsid w:val="001E2302"/>
    <w:rsid w:val="001F54A5"/>
    <w:rsid w:val="00222B5C"/>
    <w:rsid w:val="002264F5"/>
    <w:rsid w:val="002327E3"/>
    <w:rsid w:val="002365E6"/>
    <w:rsid w:val="00242C89"/>
    <w:rsid w:val="002432D7"/>
    <w:rsid w:val="00246FBB"/>
    <w:rsid w:val="00250FA8"/>
    <w:rsid w:val="00276CE5"/>
    <w:rsid w:val="00282822"/>
    <w:rsid w:val="00297AEF"/>
    <w:rsid w:val="002A27A6"/>
    <w:rsid w:val="002B429D"/>
    <w:rsid w:val="002C1A65"/>
    <w:rsid w:val="002D1BF4"/>
    <w:rsid w:val="002D6927"/>
    <w:rsid w:val="002F7142"/>
    <w:rsid w:val="00300B53"/>
    <w:rsid w:val="0031095C"/>
    <w:rsid w:val="00323FC4"/>
    <w:rsid w:val="0032485B"/>
    <w:rsid w:val="00330779"/>
    <w:rsid w:val="00331892"/>
    <w:rsid w:val="00334B7B"/>
    <w:rsid w:val="00346977"/>
    <w:rsid w:val="00351DF6"/>
    <w:rsid w:val="003558A6"/>
    <w:rsid w:val="003750AE"/>
    <w:rsid w:val="003844C9"/>
    <w:rsid w:val="00390CCD"/>
    <w:rsid w:val="00391CB7"/>
    <w:rsid w:val="003B0885"/>
    <w:rsid w:val="003B3E6D"/>
    <w:rsid w:val="003B4722"/>
    <w:rsid w:val="003C4B39"/>
    <w:rsid w:val="003C5A80"/>
    <w:rsid w:val="003D062F"/>
    <w:rsid w:val="003E1259"/>
    <w:rsid w:val="003F319C"/>
    <w:rsid w:val="00411653"/>
    <w:rsid w:val="0041658B"/>
    <w:rsid w:val="00417AD2"/>
    <w:rsid w:val="0042352B"/>
    <w:rsid w:val="004243A2"/>
    <w:rsid w:val="00426858"/>
    <w:rsid w:val="004358F9"/>
    <w:rsid w:val="0044220A"/>
    <w:rsid w:val="0044257D"/>
    <w:rsid w:val="00450BB2"/>
    <w:rsid w:val="004736A5"/>
    <w:rsid w:val="0047665D"/>
    <w:rsid w:val="00476948"/>
    <w:rsid w:val="00480581"/>
    <w:rsid w:val="00484519"/>
    <w:rsid w:val="00486971"/>
    <w:rsid w:val="004A20B2"/>
    <w:rsid w:val="004A32F9"/>
    <w:rsid w:val="004D253A"/>
    <w:rsid w:val="004E41D3"/>
    <w:rsid w:val="004F5D5F"/>
    <w:rsid w:val="004F79A0"/>
    <w:rsid w:val="005018A9"/>
    <w:rsid w:val="0050569F"/>
    <w:rsid w:val="00521FBD"/>
    <w:rsid w:val="005274C8"/>
    <w:rsid w:val="00531FF7"/>
    <w:rsid w:val="00537325"/>
    <w:rsid w:val="00542136"/>
    <w:rsid w:val="00554D4C"/>
    <w:rsid w:val="00565397"/>
    <w:rsid w:val="00573C87"/>
    <w:rsid w:val="00580CA1"/>
    <w:rsid w:val="00582699"/>
    <w:rsid w:val="005A18B4"/>
    <w:rsid w:val="005A5739"/>
    <w:rsid w:val="005B58E4"/>
    <w:rsid w:val="005B7AF1"/>
    <w:rsid w:val="005C2D0A"/>
    <w:rsid w:val="005C48CC"/>
    <w:rsid w:val="005D1800"/>
    <w:rsid w:val="005D2348"/>
    <w:rsid w:val="005D591E"/>
    <w:rsid w:val="00602FC0"/>
    <w:rsid w:val="00604C29"/>
    <w:rsid w:val="00622479"/>
    <w:rsid w:val="00625B79"/>
    <w:rsid w:val="00635E86"/>
    <w:rsid w:val="00636E17"/>
    <w:rsid w:val="00637452"/>
    <w:rsid w:val="00642D3D"/>
    <w:rsid w:val="0065000D"/>
    <w:rsid w:val="00660CA0"/>
    <w:rsid w:val="00662249"/>
    <w:rsid w:val="00667C5A"/>
    <w:rsid w:val="00677118"/>
    <w:rsid w:val="00685188"/>
    <w:rsid w:val="00686755"/>
    <w:rsid w:val="00695BD7"/>
    <w:rsid w:val="00696865"/>
    <w:rsid w:val="006A43A2"/>
    <w:rsid w:val="006A4D89"/>
    <w:rsid w:val="006B24E0"/>
    <w:rsid w:val="006B644C"/>
    <w:rsid w:val="006C0D0A"/>
    <w:rsid w:val="006C1026"/>
    <w:rsid w:val="006D1C64"/>
    <w:rsid w:val="006E41F5"/>
    <w:rsid w:val="006F4237"/>
    <w:rsid w:val="00707647"/>
    <w:rsid w:val="00736661"/>
    <w:rsid w:val="00741D89"/>
    <w:rsid w:val="007560B3"/>
    <w:rsid w:val="00757B4A"/>
    <w:rsid w:val="00765FB3"/>
    <w:rsid w:val="00766775"/>
    <w:rsid w:val="00773932"/>
    <w:rsid w:val="00774F57"/>
    <w:rsid w:val="0077506E"/>
    <w:rsid w:val="007871A5"/>
    <w:rsid w:val="00787C53"/>
    <w:rsid w:val="007909AC"/>
    <w:rsid w:val="00797786"/>
    <w:rsid w:val="007A6895"/>
    <w:rsid w:val="007B57EF"/>
    <w:rsid w:val="007B5B60"/>
    <w:rsid w:val="007D5111"/>
    <w:rsid w:val="007E2422"/>
    <w:rsid w:val="007E2D3C"/>
    <w:rsid w:val="007F2819"/>
    <w:rsid w:val="007F70D1"/>
    <w:rsid w:val="0080556D"/>
    <w:rsid w:val="00811122"/>
    <w:rsid w:val="008208A3"/>
    <w:rsid w:val="00831089"/>
    <w:rsid w:val="00832991"/>
    <w:rsid w:val="008354EB"/>
    <w:rsid w:val="008358B0"/>
    <w:rsid w:val="00836AC1"/>
    <w:rsid w:val="00870005"/>
    <w:rsid w:val="00872294"/>
    <w:rsid w:val="00877778"/>
    <w:rsid w:val="00883A68"/>
    <w:rsid w:val="008928E7"/>
    <w:rsid w:val="00895EF4"/>
    <w:rsid w:val="008A365C"/>
    <w:rsid w:val="008A5A37"/>
    <w:rsid w:val="008A6EAA"/>
    <w:rsid w:val="008B20DA"/>
    <w:rsid w:val="008B4746"/>
    <w:rsid w:val="008B5B2C"/>
    <w:rsid w:val="008C117D"/>
    <w:rsid w:val="008C4396"/>
    <w:rsid w:val="008D326E"/>
    <w:rsid w:val="008E443A"/>
    <w:rsid w:val="008E72B9"/>
    <w:rsid w:val="008F2596"/>
    <w:rsid w:val="00911251"/>
    <w:rsid w:val="009156C3"/>
    <w:rsid w:val="00917CA4"/>
    <w:rsid w:val="009261BF"/>
    <w:rsid w:val="00931933"/>
    <w:rsid w:val="00935D49"/>
    <w:rsid w:val="00942880"/>
    <w:rsid w:val="0095258D"/>
    <w:rsid w:val="0096678A"/>
    <w:rsid w:val="00971A90"/>
    <w:rsid w:val="00973E06"/>
    <w:rsid w:val="009773A3"/>
    <w:rsid w:val="009843DA"/>
    <w:rsid w:val="009856EE"/>
    <w:rsid w:val="00985D55"/>
    <w:rsid w:val="00993DF4"/>
    <w:rsid w:val="00997CD1"/>
    <w:rsid w:val="009A4E1A"/>
    <w:rsid w:val="009A6113"/>
    <w:rsid w:val="009B3192"/>
    <w:rsid w:val="009C4F49"/>
    <w:rsid w:val="009C5742"/>
    <w:rsid w:val="009D2D8E"/>
    <w:rsid w:val="009D6D71"/>
    <w:rsid w:val="009F3303"/>
    <w:rsid w:val="009F771B"/>
    <w:rsid w:val="00A02A4B"/>
    <w:rsid w:val="00A16F1D"/>
    <w:rsid w:val="00A37F4D"/>
    <w:rsid w:val="00A542E5"/>
    <w:rsid w:val="00A626D2"/>
    <w:rsid w:val="00A715ED"/>
    <w:rsid w:val="00A82E8B"/>
    <w:rsid w:val="00A82E8C"/>
    <w:rsid w:val="00A91C5B"/>
    <w:rsid w:val="00A93663"/>
    <w:rsid w:val="00AA1196"/>
    <w:rsid w:val="00AA7BB9"/>
    <w:rsid w:val="00AD2C54"/>
    <w:rsid w:val="00AD7047"/>
    <w:rsid w:val="00AE7358"/>
    <w:rsid w:val="00AF5800"/>
    <w:rsid w:val="00B03554"/>
    <w:rsid w:val="00B13488"/>
    <w:rsid w:val="00B25CAC"/>
    <w:rsid w:val="00B40436"/>
    <w:rsid w:val="00B473FF"/>
    <w:rsid w:val="00B502EA"/>
    <w:rsid w:val="00B53D24"/>
    <w:rsid w:val="00B55C8C"/>
    <w:rsid w:val="00B61F92"/>
    <w:rsid w:val="00B91D9C"/>
    <w:rsid w:val="00B93ED2"/>
    <w:rsid w:val="00B96B3D"/>
    <w:rsid w:val="00B970B8"/>
    <w:rsid w:val="00B97AB4"/>
    <w:rsid w:val="00BA0B4F"/>
    <w:rsid w:val="00BA5905"/>
    <w:rsid w:val="00BA68DD"/>
    <w:rsid w:val="00BB0860"/>
    <w:rsid w:val="00BB1CF0"/>
    <w:rsid w:val="00BB7771"/>
    <w:rsid w:val="00BC2260"/>
    <w:rsid w:val="00BD1564"/>
    <w:rsid w:val="00BD6480"/>
    <w:rsid w:val="00BF7E70"/>
    <w:rsid w:val="00BF7EA2"/>
    <w:rsid w:val="00C00533"/>
    <w:rsid w:val="00C03614"/>
    <w:rsid w:val="00C15F78"/>
    <w:rsid w:val="00C20842"/>
    <w:rsid w:val="00C430D0"/>
    <w:rsid w:val="00C5447B"/>
    <w:rsid w:val="00C70B02"/>
    <w:rsid w:val="00C714B0"/>
    <w:rsid w:val="00C736B5"/>
    <w:rsid w:val="00C74D85"/>
    <w:rsid w:val="00C93888"/>
    <w:rsid w:val="00C94987"/>
    <w:rsid w:val="00CA31FA"/>
    <w:rsid w:val="00CB4F91"/>
    <w:rsid w:val="00CB6D34"/>
    <w:rsid w:val="00CC3D70"/>
    <w:rsid w:val="00CC7C97"/>
    <w:rsid w:val="00CD421D"/>
    <w:rsid w:val="00CE22B8"/>
    <w:rsid w:val="00CE3009"/>
    <w:rsid w:val="00CE64E3"/>
    <w:rsid w:val="00CF5237"/>
    <w:rsid w:val="00D03D73"/>
    <w:rsid w:val="00D15BC0"/>
    <w:rsid w:val="00D20666"/>
    <w:rsid w:val="00D22FB9"/>
    <w:rsid w:val="00D33306"/>
    <w:rsid w:val="00D57063"/>
    <w:rsid w:val="00D61564"/>
    <w:rsid w:val="00D6508A"/>
    <w:rsid w:val="00D871FF"/>
    <w:rsid w:val="00D8729F"/>
    <w:rsid w:val="00D87EC6"/>
    <w:rsid w:val="00D94C1D"/>
    <w:rsid w:val="00DB3BC8"/>
    <w:rsid w:val="00DB7585"/>
    <w:rsid w:val="00DB7D1F"/>
    <w:rsid w:val="00DC4D45"/>
    <w:rsid w:val="00DF4039"/>
    <w:rsid w:val="00DF7D39"/>
    <w:rsid w:val="00E400E0"/>
    <w:rsid w:val="00E460AD"/>
    <w:rsid w:val="00E55ECF"/>
    <w:rsid w:val="00E639A4"/>
    <w:rsid w:val="00E65F9C"/>
    <w:rsid w:val="00E6769D"/>
    <w:rsid w:val="00E81B0D"/>
    <w:rsid w:val="00E82E1A"/>
    <w:rsid w:val="00EA04C4"/>
    <w:rsid w:val="00EA103F"/>
    <w:rsid w:val="00EA5AAF"/>
    <w:rsid w:val="00EA7ECF"/>
    <w:rsid w:val="00EB3193"/>
    <w:rsid w:val="00EB3B4A"/>
    <w:rsid w:val="00EB4995"/>
    <w:rsid w:val="00EB6331"/>
    <w:rsid w:val="00EE4E88"/>
    <w:rsid w:val="00EE4EAA"/>
    <w:rsid w:val="00EF039E"/>
    <w:rsid w:val="00F133A3"/>
    <w:rsid w:val="00F14201"/>
    <w:rsid w:val="00F205A4"/>
    <w:rsid w:val="00F23187"/>
    <w:rsid w:val="00F26436"/>
    <w:rsid w:val="00F36296"/>
    <w:rsid w:val="00F53769"/>
    <w:rsid w:val="00F53B80"/>
    <w:rsid w:val="00F56043"/>
    <w:rsid w:val="00F707C5"/>
    <w:rsid w:val="00F72A59"/>
    <w:rsid w:val="00F81502"/>
    <w:rsid w:val="00F851A1"/>
    <w:rsid w:val="00F85211"/>
    <w:rsid w:val="00F9358F"/>
    <w:rsid w:val="00FA6BBA"/>
    <w:rsid w:val="00FA7CDF"/>
    <w:rsid w:val="00FB4445"/>
    <w:rsid w:val="00FC0393"/>
    <w:rsid w:val="00FC12BF"/>
    <w:rsid w:val="00FC3854"/>
    <w:rsid w:val="00FC6F2F"/>
    <w:rsid w:val="00FC7369"/>
    <w:rsid w:val="00FD274F"/>
    <w:rsid w:val="00FD6CF4"/>
    <w:rsid w:val="00FE2A6D"/>
    <w:rsid w:val="00FE66CC"/>
    <w:rsid w:val="00FF3AF1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4E3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977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1245D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45D1"/>
    <w:rPr>
      <w:rFonts w:ascii="Times New Roman" w:hAnsi="Times New Roman" w:cs="Times New Roman"/>
      <w:sz w:val="20"/>
      <w:szCs w:val="20"/>
      <w:lang w:eastAsia="fr-BE"/>
    </w:rPr>
  </w:style>
  <w:style w:type="character" w:styleId="EndnoteReference">
    <w:name w:val="endnote reference"/>
    <w:basedOn w:val="DefaultParagraphFont"/>
    <w:uiPriority w:val="99"/>
    <w:semiHidden/>
    <w:unhideWhenUsed/>
    <w:rsid w:val="001245D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E44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4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43A"/>
    <w:rPr>
      <w:rFonts w:ascii="Times New Roman" w:hAnsi="Times New Roman" w:cs="Times New Roman"/>
      <w:sz w:val="20"/>
      <w:szCs w:val="20"/>
      <w:lang w:eastAsia="fr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4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43A"/>
    <w:rPr>
      <w:rFonts w:ascii="Times New Roman" w:hAnsi="Times New Roman" w:cs="Times New Roman"/>
      <w:b/>
      <w:bCs/>
      <w:sz w:val="20"/>
      <w:szCs w:val="20"/>
      <w:lang w:eastAsia="fr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4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43A"/>
    <w:rPr>
      <w:rFonts w:ascii="Segoe UI" w:hAnsi="Segoe UI" w:cs="Segoe UI"/>
      <w:sz w:val="18"/>
      <w:szCs w:val="18"/>
      <w:lang w:eastAsia="fr-BE"/>
    </w:rPr>
  </w:style>
  <w:style w:type="paragraph" w:styleId="Header">
    <w:name w:val="header"/>
    <w:basedOn w:val="Normal"/>
    <w:link w:val="HeaderChar"/>
    <w:uiPriority w:val="99"/>
    <w:unhideWhenUsed/>
    <w:rsid w:val="00297A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AEF"/>
    <w:rPr>
      <w:rFonts w:ascii="Times New Roman" w:hAnsi="Times New Roman" w:cs="Times New Roman"/>
      <w:sz w:val="24"/>
      <w:szCs w:val="24"/>
      <w:lang w:eastAsia="fr-BE"/>
    </w:rPr>
  </w:style>
  <w:style w:type="paragraph" w:styleId="Footer">
    <w:name w:val="footer"/>
    <w:basedOn w:val="Normal"/>
    <w:link w:val="FooterChar"/>
    <w:uiPriority w:val="99"/>
    <w:unhideWhenUsed/>
    <w:rsid w:val="00297A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AEF"/>
    <w:rPr>
      <w:rFonts w:ascii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5147</Characters>
  <Application>Microsoft Office Word</Application>
  <DocSecurity>0</DocSecurity>
  <Lines>85</Lines>
  <Paragraphs>19</Paragraphs>
  <ScaleCrop>false</ScaleCrop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2026-02-12T15:50:00Z</dcterms:created>
  <dcterms:modified xsi:type="dcterms:W3CDTF">2026-02-12T15:50:00Z</dcterms:modified>
</cp:coreProperties>
</file>